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47DC" w:rsidRPr="007938D2" w:rsidRDefault="008E2D6A" w:rsidP="008E2D6A">
      <w:pPr>
        <w:pStyle w:val="Default"/>
        <w:jc w:val="center"/>
      </w:pPr>
      <w:r>
        <w:rPr>
          <w:noProof/>
          <w:lang w:eastAsia="ru-RU"/>
        </w:rPr>
        <w:drawing>
          <wp:inline distT="0" distB="0" distL="0" distR="0" wp14:anchorId="237AD3C4" wp14:editId="3A1ACC56">
            <wp:extent cx="5847907" cy="1007692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044" cy="10087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D6A" w:rsidRDefault="007938D2" w:rsidP="007938D2">
      <w:pPr>
        <w:pStyle w:val="11"/>
        <w:spacing w:after="0" w:line="240" w:lineRule="auto"/>
        <w:ind w:left="1004"/>
        <w:jc w:val="both"/>
        <w:rPr>
          <w:rFonts w:ascii="Times New Roman" w:hAnsi="Times New Roman"/>
          <w:b/>
          <w:sz w:val="24"/>
          <w:szCs w:val="24"/>
          <w:lang w:eastAsia="ru-RU"/>
        </w:rPr>
        <w:sectPr w:rsidR="008E2D6A" w:rsidSect="008E2D6A">
          <w:footerReference w:type="default" r:id="rId10"/>
          <w:pgSz w:w="11906" w:h="16838"/>
          <w:pgMar w:top="426" w:right="851" w:bottom="1134" w:left="1985" w:header="709" w:footer="709" w:gutter="0"/>
          <w:cols w:space="708"/>
          <w:titlePg/>
          <w:docGrid w:linePitch="360"/>
        </w:sect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            </w:t>
      </w:r>
      <w:bookmarkStart w:id="0" w:name="_GoBack"/>
      <w:bookmarkEnd w:id="0"/>
      <w:r>
        <w:rPr>
          <w:rFonts w:ascii="Times New Roman" w:hAnsi="Times New Roman"/>
          <w:b/>
          <w:sz w:val="24"/>
          <w:szCs w:val="24"/>
          <w:lang w:eastAsia="ru-RU"/>
        </w:rPr>
        <w:t xml:space="preserve">            </w:t>
      </w:r>
    </w:p>
    <w:p w:rsidR="00480454" w:rsidRPr="007938D2" w:rsidRDefault="007938D2" w:rsidP="007938D2">
      <w:pPr>
        <w:pStyle w:val="11"/>
        <w:spacing w:after="0" w:line="240" w:lineRule="auto"/>
        <w:ind w:left="1004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                              </w:t>
      </w:r>
      <w:r w:rsidR="00FC47DC" w:rsidRPr="007938D2">
        <w:rPr>
          <w:rFonts w:ascii="Times New Roman" w:hAnsi="Times New Roman"/>
          <w:b/>
          <w:sz w:val="24"/>
          <w:szCs w:val="24"/>
          <w:lang w:eastAsia="ru-RU"/>
        </w:rPr>
        <w:t>Пояснительная записка</w:t>
      </w:r>
    </w:p>
    <w:p w:rsidR="007938D2" w:rsidRPr="007938D2" w:rsidRDefault="007938D2" w:rsidP="007938D2">
      <w:pPr>
        <w:pStyle w:val="a8"/>
        <w:ind w:left="1080"/>
        <w:jc w:val="both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Рабочая программа составлена на основе следующих нормативных документов: </w:t>
      </w:r>
    </w:p>
    <w:p w:rsidR="007938D2" w:rsidRPr="007938D2" w:rsidRDefault="007938D2" w:rsidP="007938D2">
      <w:pPr>
        <w:pStyle w:val="a8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Закон " Об образовании в Российской Федерации" </w:t>
      </w:r>
      <w:proofErr w:type="gramStart"/>
      <w:r w:rsidRPr="007938D2">
        <w:rPr>
          <w:rFonts w:ascii="Times New Roman" w:hAnsi="Times New Roman"/>
          <w:sz w:val="24"/>
          <w:szCs w:val="24"/>
        </w:rPr>
        <w:t xml:space="preserve">( </w:t>
      </w:r>
      <w:proofErr w:type="gramEnd"/>
      <w:r w:rsidRPr="007938D2">
        <w:rPr>
          <w:rFonts w:ascii="Times New Roman" w:hAnsi="Times New Roman"/>
          <w:sz w:val="24"/>
          <w:szCs w:val="24"/>
        </w:rPr>
        <w:t xml:space="preserve">статья 47. п. 3; статья 47, п.3. </w:t>
      </w:r>
      <w:proofErr w:type="spellStart"/>
      <w:r w:rsidRPr="007938D2">
        <w:rPr>
          <w:rFonts w:ascii="Times New Roman" w:hAnsi="Times New Roman"/>
          <w:sz w:val="24"/>
          <w:szCs w:val="24"/>
        </w:rPr>
        <w:t>пп</w:t>
      </w:r>
      <w:proofErr w:type="spellEnd"/>
      <w:r w:rsidRPr="007938D2">
        <w:rPr>
          <w:rFonts w:ascii="Times New Roman" w:hAnsi="Times New Roman"/>
          <w:sz w:val="24"/>
          <w:szCs w:val="24"/>
        </w:rPr>
        <w:t>. 5; статья 48, п. 1, пп.1);</w:t>
      </w:r>
    </w:p>
    <w:p w:rsidR="007938D2" w:rsidRPr="007938D2" w:rsidRDefault="007938D2" w:rsidP="007938D2">
      <w:pPr>
        <w:pStyle w:val="a8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>СанПиН 2.4.2.3285 - 15;</w:t>
      </w:r>
    </w:p>
    <w:p w:rsidR="007938D2" w:rsidRPr="007938D2" w:rsidRDefault="007938D2" w:rsidP="007938D2">
      <w:pPr>
        <w:pStyle w:val="a8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Федеральный компонент государственных образовательных стандартов начального, общего, основного общего и среднего </w:t>
      </w:r>
      <w:proofErr w:type="gramStart"/>
      <w:r w:rsidRPr="007938D2">
        <w:rPr>
          <w:rFonts w:ascii="Times New Roman" w:hAnsi="Times New Roman"/>
          <w:sz w:val="24"/>
          <w:szCs w:val="24"/>
        </w:rPr>
        <w:t xml:space="preserve">( </w:t>
      </w:r>
      <w:proofErr w:type="gramEnd"/>
      <w:r w:rsidRPr="007938D2">
        <w:rPr>
          <w:rFonts w:ascii="Times New Roman" w:hAnsi="Times New Roman"/>
          <w:sz w:val="24"/>
          <w:szCs w:val="24"/>
        </w:rPr>
        <w:t>полного) общего образования ( Приказ Минобразования России от 05. 03. 2004 № 1089 ( ред. от 23.06. 2015));</w:t>
      </w:r>
    </w:p>
    <w:p w:rsidR="007938D2" w:rsidRPr="007938D2" w:rsidRDefault="007938D2" w:rsidP="007938D2">
      <w:pPr>
        <w:pStyle w:val="a8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>Учебный план МКОУ " Храмцовская ООШ" на 2016- 2017 учебный год;</w:t>
      </w:r>
    </w:p>
    <w:p w:rsidR="007938D2" w:rsidRPr="007938D2" w:rsidRDefault="007938D2" w:rsidP="007938D2">
      <w:pPr>
        <w:pStyle w:val="a8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Федеральный перечень учебников, утвержденных, рекомендованных </w:t>
      </w:r>
      <w:proofErr w:type="gramStart"/>
      <w:r w:rsidRPr="007938D2">
        <w:rPr>
          <w:rFonts w:ascii="Times New Roman" w:hAnsi="Times New Roman"/>
          <w:sz w:val="24"/>
          <w:szCs w:val="24"/>
        </w:rPr>
        <w:t xml:space="preserve">( </w:t>
      </w:r>
      <w:proofErr w:type="gramEnd"/>
      <w:r w:rsidRPr="007938D2">
        <w:rPr>
          <w:rFonts w:ascii="Times New Roman" w:hAnsi="Times New Roman"/>
          <w:sz w:val="24"/>
          <w:szCs w:val="24"/>
        </w:rPr>
        <w:t>допущенных ) к использованию в образовательном процессе образовательного учреждения, реализующего программы общего образования;</w:t>
      </w:r>
    </w:p>
    <w:p w:rsidR="007938D2" w:rsidRPr="007938D2" w:rsidRDefault="007938D2" w:rsidP="007938D2">
      <w:pPr>
        <w:pStyle w:val="a8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>Положение о рабочей программе МКОУ " Храмцовская ООШ ";</w:t>
      </w:r>
    </w:p>
    <w:p w:rsidR="007938D2" w:rsidRPr="007938D2" w:rsidRDefault="007938D2" w:rsidP="007938D2">
      <w:pPr>
        <w:pStyle w:val="a8"/>
        <w:numPr>
          <w:ilvl w:val="0"/>
          <w:numId w:val="14"/>
        </w:numPr>
        <w:jc w:val="both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>Программа специальных (коррекционных</w:t>
      </w:r>
      <w:proofErr w:type="gramStart"/>
      <w:r w:rsidRPr="007938D2">
        <w:rPr>
          <w:rFonts w:ascii="Times New Roman" w:hAnsi="Times New Roman"/>
          <w:sz w:val="24"/>
          <w:szCs w:val="24"/>
        </w:rPr>
        <w:t xml:space="preserve"> )</w:t>
      </w:r>
      <w:proofErr w:type="gramEnd"/>
      <w:r w:rsidRPr="007938D2">
        <w:rPr>
          <w:rFonts w:ascii="Times New Roman" w:hAnsi="Times New Roman"/>
          <w:sz w:val="24"/>
          <w:szCs w:val="24"/>
        </w:rPr>
        <w:t xml:space="preserve"> образовательных учреждений 8 вида, рекомендованной Министерством общего и профессионального Образования Российской Федерации. </w:t>
      </w:r>
    </w:p>
    <w:p w:rsidR="007938D2" w:rsidRPr="007938D2" w:rsidRDefault="007938D2" w:rsidP="007938D2">
      <w:pPr>
        <w:pStyle w:val="11"/>
        <w:spacing w:after="0" w:line="240" w:lineRule="auto"/>
        <w:ind w:left="1004"/>
        <w:jc w:val="both"/>
        <w:rPr>
          <w:rFonts w:ascii="Times New Roman" w:hAnsi="Times New Roman"/>
          <w:b/>
          <w:sz w:val="24"/>
          <w:szCs w:val="24"/>
        </w:rPr>
      </w:pPr>
    </w:p>
    <w:p w:rsidR="002578B0" w:rsidRPr="007938D2" w:rsidRDefault="002578B0" w:rsidP="002578B0">
      <w:pPr>
        <w:spacing w:after="0" w:line="24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7938D2">
        <w:rPr>
          <w:rFonts w:ascii="Times New Roman" w:hAnsi="Times New Roman"/>
          <w:b/>
          <w:i/>
          <w:sz w:val="24"/>
          <w:szCs w:val="24"/>
        </w:rPr>
        <w:t>Цель программы обучения:</w:t>
      </w:r>
    </w:p>
    <w:p w:rsidR="002578B0" w:rsidRPr="007938D2" w:rsidRDefault="002578B0" w:rsidP="002578B0">
      <w:pPr>
        <w:pStyle w:val="11"/>
        <w:widowControl w:val="0"/>
        <w:numPr>
          <w:ilvl w:val="0"/>
          <w:numId w:val="2"/>
        </w:numPr>
        <w:spacing w:after="0" w:line="240" w:lineRule="auto"/>
        <w:ind w:right="20"/>
        <w:jc w:val="both"/>
        <w:rPr>
          <w:rFonts w:ascii="Times New Roman" w:hAnsi="Times New Roman"/>
          <w:spacing w:val="1"/>
          <w:sz w:val="24"/>
          <w:szCs w:val="24"/>
          <w:lang w:eastAsia="ru-RU"/>
        </w:rPr>
      </w:pPr>
      <w:r w:rsidRPr="007938D2">
        <w:rPr>
          <w:rFonts w:ascii="Times New Roman" w:hAnsi="Times New Roman"/>
          <w:spacing w:val="1"/>
          <w:sz w:val="24"/>
          <w:szCs w:val="24"/>
          <w:lang w:eastAsia="ru-RU"/>
        </w:rPr>
        <w:t>коррекция недостатков общего и речевого развития учащихся коррекционной школы.</w:t>
      </w:r>
    </w:p>
    <w:p w:rsidR="002578B0" w:rsidRPr="007938D2" w:rsidRDefault="002578B0" w:rsidP="002578B0">
      <w:pPr>
        <w:widowControl w:val="0"/>
        <w:spacing w:after="0" w:line="240" w:lineRule="auto"/>
        <w:ind w:right="20"/>
        <w:jc w:val="both"/>
        <w:rPr>
          <w:rFonts w:ascii="Times New Roman" w:hAnsi="Times New Roman"/>
          <w:i/>
          <w:spacing w:val="1"/>
          <w:sz w:val="24"/>
          <w:szCs w:val="24"/>
          <w:lang w:eastAsia="ru-RU"/>
        </w:rPr>
      </w:pPr>
      <w:r w:rsidRPr="007938D2">
        <w:rPr>
          <w:rFonts w:ascii="Times New Roman" w:hAnsi="Times New Roman"/>
          <w:i/>
          <w:spacing w:val="1"/>
          <w:sz w:val="24"/>
          <w:szCs w:val="24"/>
          <w:lang w:eastAsia="ru-RU"/>
        </w:rPr>
        <w:t>Задачи программы обучения:</w:t>
      </w:r>
    </w:p>
    <w:p w:rsidR="002578B0" w:rsidRPr="007938D2" w:rsidRDefault="002578B0" w:rsidP="002578B0">
      <w:pPr>
        <w:pStyle w:val="11"/>
        <w:widowControl w:val="0"/>
        <w:numPr>
          <w:ilvl w:val="0"/>
          <w:numId w:val="3"/>
        </w:numPr>
        <w:spacing w:after="0" w:line="240" w:lineRule="auto"/>
        <w:ind w:right="20"/>
        <w:jc w:val="both"/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</w:pPr>
      <w:r w:rsidRPr="007938D2"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>способствовать совершенствованию речевого опыта;</w:t>
      </w:r>
    </w:p>
    <w:p w:rsidR="002578B0" w:rsidRPr="007938D2" w:rsidRDefault="002578B0" w:rsidP="002578B0">
      <w:pPr>
        <w:pStyle w:val="11"/>
        <w:widowControl w:val="0"/>
        <w:numPr>
          <w:ilvl w:val="0"/>
          <w:numId w:val="3"/>
        </w:numPr>
        <w:spacing w:after="0" w:line="240" w:lineRule="auto"/>
        <w:ind w:right="20"/>
        <w:jc w:val="both"/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</w:pPr>
      <w:r w:rsidRPr="007938D2"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>корригировать и обогащать языковую базу устных высказываний детей;</w:t>
      </w:r>
    </w:p>
    <w:p w:rsidR="002578B0" w:rsidRPr="007938D2" w:rsidRDefault="002578B0" w:rsidP="002578B0">
      <w:pPr>
        <w:pStyle w:val="11"/>
        <w:widowControl w:val="0"/>
        <w:numPr>
          <w:ilvl w:val="0"/>
          <w:numId w:val="3"/>
        </w:numPr>
        <w:spacing w:after="0" w:line="240" w:lineRule="auto"/>
        <w:ind w:right="20"/>
        <w:jc w:val="both"/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</w:pPr>
      <w:r w:rsidRPr="007938D2"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>формировать выразительную сторону речи;</w:t>
      </w:r>
    </w:p>
    <w:p w:rsidR="002578B0" w:rsidRPr="007938D2" w:rsidRDefault="002578B0" w:rsidP="002578B0">
      <w:pPr>
        <w:pStyle w:val="11"/>
        <w:widowControl w:val="0"/>
        <w:numPr>
          <w:ilvl w:val="0"/>
          <w:numId w:val="3"/>
        </w:numPr>
        <w:spacing w:after="0" w:line="240" w:lineRule="auto"/>
        <w:ind w:right="20"/>
        <w:jc w:val="both"/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</w:pPr>
      <w:r w:rsidRPr="007938D2"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>учит строить устные связные высказывания;</w:t>
      </w:r>
    </w:p>
    <w:p w:rsidR="002578B0" w:rsidRPr="007938D2" w:rsidRDefault="002578B0" w:rsidP="002578B0">
      <w:pPr>
        <w:pStyle w:val="11"/>
        <w:widowControl w:val="0"/>
        <w:numPr>
          <w:ilvl w:val="0"/>
          <w:numId w:val="3"/>
        </w:numPr>
        <w:spacing w:after="0" w:line="240" w:lineRule="auto"/>
        <w:ind w:right="20"/>
        <w:jc w:val="both"/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</w:pPr>
      <w:r w:rsidRPr="007938D2"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>воспитывать культуру речевого общения.</w:t>
      </w:r>
    </w:p>
    <w:p w:rsidR="00480454" w:rsidRPr="007938D2" w:rsidRDefault="00480454" w:rsidP="00480454">
      <w:pPr>
        <w:pStyle w:val="11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     Содержание программы направлено на освоение </w:t>
      </w:r>
      <w:proofErr w:type="gramStart"/>
      <w:r w:rsidRPr="007938D2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7938D2">
        <w:rPr>
          <w:rFonts w:ascii="Times New Roman" w:hAnsi="Times New Roman"/>
          <w:sz w:val="24"/>
          <w:szCs w:val="24"/>
        </w:rPr>
        <w:t xml:space="preserve"> знаний, умений и навыков на базовом уровне, что соответствует Образовательной программе школы. Она включает все темы, предусмотренные федеральным компонентом государственного образовательного стандарта основного общего образования по устной речи. </w:t>
      </w:r>
    </w:p>
    <w:p w:rsidR="00480454" w:rsidRPr="007938D2" w:rsidRDefault="00480454" w:rsidP="00480454">
      <w:pPr>
        <w:pStyle w:val="a7"/>
        <w:widowControl w:val="0"/>
        <w:spacing w:after="0" w:line="240" w:lineRule="auto"/>
        <w:ind w:right="20"/>
        <w:jc w:val="both"/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</w:pPr>
      <w:r w:rsidRPr="007938D2"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 xml:space="preserve">        </w:t>
      </w:r>
      <w:proofErr w:type="gramStart"/>
      <w:r w:rsidRPr="007938D2"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>Введение в программу курса «Речевая практика» - 1-4 классы связана с тем, что речевая практика умственно отсталых школьников чрезвычайно бедна и не качественна, а процесс овладения речью настолько затруднен, что к началу</w:t>
      </w:r>
      <w:r w:rsidR="001B05B0" w:rsidRPr="007938D2"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 xml:space="preserve"> 2 класса</w:t>
      </w:r>
      <w:r w:rsidRPr="007938D2">
        <w:rPr>
          <w:rFonts w:ascii="Times New Roman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 xml:space="preserve"> школьного обучения уровень речевого развития этих детей не может обеспечить успешного освоения программного материала любого из учебных предметов.</w:t>
      </w:r>
      <w:proofErr w:type="gramEnd"/>
    </w:p>
    <w:p w:rsidR="001F6732" w:rsidRPr="007938D2" w:rsidRDefault="001B05B0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b/>
          <w:bCs/>
          <w:sz w:val="24"/>
          <w:szCs w:val="24"/>
        </w:rPr>
        <w:t xml:space="preserve">        </w:t>
      </w:r>
      <w:proofErr w:type="spellStart"/>
      <w:r w:rsidR="001F6732" w:rsidRPr="007938D2">
        <w:rPr>
          <w:rFonts w:ascii="Times New Roman" w:hAnsi="Times New Roman"/>
          <w:b/>
          <w:bCs/>
          <w:sz w:val="24"/>
          <w:szCs w:val="24"/>
        </w:rPr>
        <w:t>Аудирование</w:t>
      </w:r>
      <w:proofErr w:type="spellEnd"/>
      <w:r w:rsidR="001F6732" w:rsidRPr="007938D2">
        <w:rPr>
          <w:rFonts w:ascii="Times New Roman" w:hAnsi="Times New Roman"/>
          <w:b/>
          <w:bCs/>
          <w:sz w:val="24"/>
          <w:szCs w:val="24"/>
        </w:rPr>
        <w:t xml:space="preserve"> и понимание речи. </w:t>
      </w:r>
      <w:r w:rsidR="001F6732" w:rsidRPr="007938D2">
        <w:rPr>
          <w:rFonts w:ascii="Times New Roman" w:hAnsi="Times New Roman"/>
          <w:sz w:val="24"/>
          <w:szCs w:val="24"/>
        </w:rPr>
        <w:t xml:space="preserve">Выполнение простых и составных устных инструкций учителя, словесный отчет о выполненных действиях. Прослушивание и выполнение инструкций, записанных на аудионосители. Чтение и выполнение словесных инструкций, предъявленных в письменном виде.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Соотнесение речи и изображения (выбор картинки, соответствующей слову, предложению).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Повторение и воспроизведение по подобию, по памяти отдельных слогов, слов, предложений.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lastRenderedPageBreak/>
        <w:t>Слушание небольших литературных произведений в изложении педагога и с аудио-носителей. Ответы на вопросы по прослушанному тексту, пересказ.</w:t>
      </w:r>
    </w:p>
    <w:p w:rsidR="001F6732" w:rsidRPr="007938D2" w:rsidRDefault="001B05B0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b/>
          <w:bCs/>
          <w:sz w:val="24"/>
          <w:szCs w:val="24"/>
        </w:rPr>
        <w:t xml:space="preserve">       </w:t>
      </w:r>
      <w:r w:rsidR="001F6732" w:rsidRPr="007938D2">
        <w:rPr>
          <w:rFonts w:ascii="Times New Roman" w:hAnsi="Times New Roman"/>
          <w:b/>
          <w:bCs/>
          <w:sz w:val="24"/>
          <w:szCs w:val="24"/>
        </w:rPr>
        <w:t xml:space="preserve">Дикция и выразительность речи. </w:t>
      </w:r>
      <w:r w:rsidR="001F6732" w:rsidRPr="007938D2">
        <w:rPr>
          <w:rFonts w:ascii="Times New Roman" w:hAnsi="Times New Roman"/>
          <w:sz w:val="24"/>
          <w:szCs w:val="24"/>
        </w:rPr>
        <w:t xml:space="preserve">Развитие артикуляционной моторики. Формирование правильного речевого дыхания. Практическое использование силы голоса, тона, темпа речи в речевых ситуациях. Использование мимики и жестов в общении. </w:t>
      </w:r>
    </w:p>
    <w:p w:rsidR="001F6732" w:rsidRPr="007938D2" w:rsidRDefault="001B05B0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b/>
          <w:bCs/>
          <w:sz w:val="24"/>
          <w:szCs w:val="24"/>
        </w:rPr>
        <w:t xml:space="preserve">       </w:t>
      </w:r>
      <w:r w:rsidR="001F6732" w:rsidRPr="007938D2">
        <w:rPr>
          <w:rFonts w:ascii="Times New Roman" w:hAnsi="Times New Roman"/>
          <w:b/>
          <w:bCs/>
          <w:sz w:val="24"/>
          <w:szCs w:val="24"/>
        </w:rPr>
        <w:t xml:space="preserve">Общение и его значение в жизни. </w:t>
      </w:r>
      <w:r w:rsidR="001F6732" w:rsidRPr="007938D2">
        <w:rPr>
          <w:rFonts w:ascii="Times New Roman" w:hAnsi="Times New Roman"/>
          <w:sz w:val="24"/>
          <w:szCs w:val="24"/>
        </w:rPr>
        <w:t>Речевое и неречевое общение. Правила речевого общения. Письменное общение (афиши, реклама, письма, открытки и др.). Условные знаки в общении людей.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>Общение на расстоянии. Кино, телевидение, радио».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Виртуальное общение. Общение в социальных сетях.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>Влияние речи на мысли, чувства, поступки людей.</w:t>
      </w:r>
    </w:p>
    <w:p w:rsidR="001F6732" w:rsidRPr="007938D2" w:rsidRDefault="001B05B0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b/>
          <w:bCs/>
          <w:sz w:val="24"/>
          <w:szCs w:val="24"/>
        </w:rPr>
        <w:t xml:space="preserve">       </w:t>
      </w:r>
      <w:r w:rsidR="001F6732" w:rsidRPr="007938D2">
        <w:rPr>
          <w:rFonts w:ascii="Times New Roman" w:hAnsi="Times New Roman"/>
          <w:b/>
          <w:bCs/>
          <w:sz w:val="24"/>
          <w:szCs w:val="24"/>
        </w:rPr>
        <w:t xml:space="preserve">Организация речевого общения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i/>
          <w:iCs/>
          <w:sz w:val="24"/>
          <w:szCs w:val="24"/>
        </w:rPr>
        <w:t xml:space="preserve">Базовые формулы речевого общения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Обращение, привлечение внимания. «Ты» и «Вы», обращение по имени и отчеству, по фамилии, обращение к знакомым взрослым и ровесникам. Грубое обращение, нежелательное обращение (по фамилии). Ласковые обращения. Грубые и негрубые обращения. Бытовые (неофициальные) обращения к сверстникам, в семье. Именные, бытовые, ласковые обращения. Функциональные обращения (к продавцу, к сотруднику полиции и др.). Специфика половозрастных обращений (дедушка, бабушка, тетенька, девушка, мужчина и др.). Вступление в речевой контакт с незнакомым человеком без обращения («Скажите, пожалуйста…»). Обращение в письме, в поздравительной открытке.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>Знакомство, представление, приветствие. Формулы «Давай познакомимся», «Меня зовут …», «Меня зовут …, а тебя?». Формулы «Это …», «</w:t>
      </w:r>
      <w:proofErr w:type="gramStart"/>
      <w:r w:rsidRPr="007938D2">
        <w:rPr>
          <w:rFonts w:ascii="Times New Roman" w:hAnsi="Times New Roman"/>
          <w:sz w:val="24"/>
          <w:szCs w:val="24"/>
        </w:rPr>
        <w:t>Познакомься</w:t>
      </w:r>
      <w:proofErr w:type="gramEnd"/>
      <w:r w:rsidRPr="007938D2">
        <w:rPr>
          <w:rFonts w:ascii="Times New Roman" w:hAnsi="Times New Roman"/>
          <w:sz w:val="24"/>
          <w:szCs w:val="24"/>
        </w:rPr>
        <w:t xml:space="preserve"> пожалуйста, это …». Ответные реплики на приглашение познакомиться («Очень приятно!», «Рад познакомиться!»).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Приветствие и прощание. Употребление различных формул приветствия и прощания в зависимости от адресата (взрослый или сверстник). Формулы «здравствуй», «здравствуйте», «до свидания». Развертывание формул с помощью обращения по имени и отчеству. Жесты приветствия и прощания. Этикетные правила приветствия: замедлить шаг или остановиться, посмотреть в глаза человеку.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>Формулы «Доброе утро», «Добрый день», «Добрый вечер», «Спокойной ночи». Неофициальные разговорные формулы «привет», «салют», «счастливо», «пока». Грубые (фамильярные) формулы «</w:t>
      </w:r>
      <w:proofErr w:type="gramStart"/>
      <w:r w:rsidRPr="007938D2">
        <w:rPr>
          <w:rFonts w:ascii="Times New Roman" w:hAnsi="Times New Roman"/>
          <w:sz w:val="24"/>
          <w:szCs w:val="24"/>
        </w:rPr>
        <w:t>здорово</w:t>
      </w:r>
      <w:proofErr w:type="gramEnd"/>
      <w:r w:rsidRPr="007938D2">
        <w:rPr>
          <w:rFonts w:ascii="Times New Roman" w:hAnsi="Times New Roman"/>
          <w:sz w:val="24"/>
          <w:szCs w:val="24"/>
        </w:rPr>
        <w:t>», «бывай», «</w:t>
      </w:r>
      <w:proofErr w:type="spellStart"/>
      <w:r w:rsidRPr="007938D2">
        <w:rPr>
          <w:rFonts w:ascii="Times New Roman" w:hAnsi="Times New Roman"/>
          <w:sz w:val="24"/>
          <w:szCs w:val="24"/>
        </w:rPr>
        <w:t>чао</w:t>
      </w:r>
      <w:proofErr w:type="spellEnd"/>
      <w:r w:rsidRPr="007938D2">
        <w:rPr>
          <w:rFonts w:ascii="Times New Roman" w:hAnsi="Times New Roman"/>
          <w:sz w:val="24"/>
          <w:szCs w:val="24"/>
        </w:rPr>
        <w:t xml:space="preserve">» и др. (в зависимости от условий школы). Недопустимость дублирования этикетных формул, использованных невоспитанными взрослыми. Развертывание формул с помощью обращений. </w:t>
      </w:r>
    </w:p>
    <w:p w:rsidR="001F6732" w:rsidRPr="007938D2" w:rsidRDefault="001B05B0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      </w:t>
      </w:r>
      <w:r w:rsidR="001F6732" w:rsidRPr="007938D2">
        <w:rPr>
          <w:rFonts w:ascii="Times New Roman" w:hAnsi="Times New Roman"/>
          <w:sz w:val="24"/>
          <w:szCs w:val="24"/>
        </w:rPr>
        <w:t>Формулы, сопровождающие ситуации приветствия и прощания «Как дела?», «Как живешь?», «До завтра», «Всего хорошего» и др. Просьбы при прощании «Приход</w:t>
      </w:r>
      <w:proofErr w:type="gramStart"/>
      <w:r w:rsidR="001F6732" w:rsidRPr="007938D2">
        <w:rPr>
          <w:rFonts w:ascii="Times New Roman" w:hAnsi="Times New Roman"/>
          <w:sz w:val="24"/>
          <w:szCs w:val="24"/>
        </w:rPr>
        <w:t>и(</w:t>
      </w:r>
      <w:proofErr w:type="gramEnd"/>
      <w:r w:rsidR="001F6732" w:rsidRPr="007938D2">
        <w:rPr>
          <w:rFonts w:ascii="Times New Roman" w:hAnsi="Times New Roman"/>
          <w:sz w:val="24"/>
          <w:szCs w:val="24"/>
        </w:rPr>
        <w:t xml:space="preserve">те) еще», «Заходи(те», «Звони(те)».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Приглашение, предложение. Приглашение домой. Правила поведения в гостях.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Поздравление, пожелание. Формулы «Поздравляю </w:t>
      </w:r>
      <w:proofErr w:type="gramStart"/>
      <w:r w:rsidRPr="007938D2">
        <w:rPr>
          <w:rFonts w:ascii="Times New Roman" w:hAnsi="Times New Roman"/>
          <w:sz w:val="24"/>
          <w:szCs w:val="24"/>
        </w:rPr>
        <w:t>с</w:t>
      </w:r>
      <w:proofErr w:type="gramEnd"/>
      <w:r w:rsidRPr="007938D2">
        <w:rPr>
          <w:rFonts w:ascii="Times New Roman" w:hAnsi="Times New Roman"/>
          <w:sz w:val="24"/>
          <w:szCs w:val="24"/>
        </w:rPr>
        <w:t xml:space="preserve"> …», «Поздравляю </w:t>
      </w:r>
      <w:proofErr w:type="gramStart"/>
      <w:r w:rsidRPr="007938D2">
        <w:rPr>
          <w:rFonts w:ascii="Times New Roman" w:hAnsi="Times New Roman"/>
          <w:sz w:val="24"/>
          <w:szCs w:val="24"/>
        </w:rPr>
        <w:t>с</w:t>
      </w:r>
      <w:proofErr w:type="gramEnd"/>
      <w:r w:rsidRPr="007938D2">
        <w:rPr>
          <w:rFonts w:ascii="Times New Roman" w:hAnsi="Times New Roman"/>
          <w:sz w:val="24"/>
          <w:szCs w:val="24"/>
        </w:rPr>
        <w:t xml:space="preserve"> праздником …» и их развертывание с помощью обращения по имени и отчеству.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Пожелания близким и малознакомым людям, сверстникам и старшим. Различия пожеланий в связи с разными праздниками. Формулы «Желаю тебе …», «Желаю Вам …», «Я хочу пожелать …». Неречевые средства: улыбка, взгляд, доброжелательность тона.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Поздравительные открытки. </w:t>
      </w:r>
    </w:p>
    <w:p w:rsidR="001F6732" w:rsidRPr="007938D2" w:rsidRDefault="001B05B0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lastRenderedPageBreak/>
        <w:t xml:space="preserve">     </w:t>
      </w:r>
      <w:r w:rsidR="001F6732" w:rsidRPr="007938D2">
        <w:rPr>
          <w:rFonts w:ascii="Times New Roman" w:hAnsi="Times New Roman"/>
          <w:sz w:val="24"/>
          <w:szCs w:val="24"/>
        </w:rPr>
        <w:t xml:space="preserve">Формулы, сопровождающие вручение подарка «Это Вам (тебе)», «Я хочу подарить тебе …» и др. Этикетные и эмоциональные реакции на поздравления и подарки.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Одобрение, комплимент. Формулы «Мне очень нравится твой …», «Как хорошо ты …», «Как красиво!» и др.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>Телефонный разговор. Формулы обращения, привлечения внимания в телефонном разговоре. Значение сигналов телефонной связи (гудки, обращения автоответчика сотовой связи). Выражение просьбы позвать к телефону («</w:t>
      </w:r>
      <w:proofErr w:type="gramStart"/>
      <w:r w:rsidRPr="007938D2">
        <w:rPr>
          <w:rFonts w:ascii="Times New Roman" w:hAnsi="Times New Roman"/>
          <w:sz w:val="24"/>
          <w:szCs w:val="24"/>
        </w:rPr>
        <w:t>Позовите</w:t>
      </w:r>
      <w:proofErr w:type="gramEnd"/>
      <w:r w:rsidRPr="007938D2">
        <w:rPr>
          <w:rFonts w:ascii="Times New Roman" w:hAnsi="Times New Roman"/>
          <w:sz w:val="24"/>
          <w:szCs w:val="24"/>
        </w:rPr>
        <w:t xml:space="preserve"> пожалуйста …», «Попросите пожалуйста…», «Можно попросить (позвать)…»). Распространение этих формул с помощью приветствия. Ответные реплики адресата «алло», «да», «Я слушаю».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Просьба, совет. Обращение с просьбой к учителю, соседу по парте на уроке или на перемене. Обращение с просьбой к незнакомому человеку. Обращение с просьбой к сверстнику, к близким людям.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>Развертывание просьбы с помощью мотивировки. Формулы «Пожалуйста, …»</w:t>
      </w:r>
      <w:proofErr w:type="gramStart"/>
      <w:r w:rsidRPr="007938D2">
        <w:rPr>
          <w:rFonts w:ascii="Times New Roman" w:hAnsi="Times New Roman"/>
          <w:sz w:val="24"/>
          <w:szCs w:val="24"/>
        </w:rPr>
        <w:t>, «</w:t>
      </w:r>
      <w:proofErr w:type="gramEnd"/>
      <w:r w:rsidRPr="007938D2">
        <w:rPr>
          <w:rFonts w:ascii="Times New Roman" w:hAnsi="Times New Roman"/>
          <w:sz w:val="24"/>
          <w:szCs w:val="24"/>
        </w:rPr>
        <w:t xml:space="preserve">Можно …, пожалуйста!», «Разрешите….», «Можно мне …», «Можно я …».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Мотивировка отказа. Формулы «Извините, но …».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Благодарность. Формулы «спасибо», «большое спасибо», «пожалуйста». Благодарность за поздравления и подарки («Спасибо … имя»), благодарность как ответная реакция на выполнение просьбы. Мотивировка благодарности. Формулы «Очень приятно», «Я очень рада» и др. как мотивировка благодарности. </w:t>
      </w:r>
      <w:proofErr w:type="gramStart"/>
      <w:r w:rsidRPr="007938D2">
        <w:rPr>
          <w:rFonts w:ascii="Times New Roman" w:hAnsi="Times New Roman"/>
          <w:sz w:val="24"/>
          <w:szCs w:val="24"/>
        </w:rPr>
        <w:t>Ответные реплики на поздравление, пожелание («Спасибо за поздравление», «Я тоже поздравляю тебя (Вас)».</w:t>
      </w:r>
      <w:proofErr w:type="gramEnd"/>
      <w:r w:rsidRPr="007938D2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7938D2">
        <w:rPr>
          <w:rFonts w:ascii="Times New Roman" w:hAnsi="Times New Roman"/>
          <w:sz w:val="24"/>
          <w:szCs w:val="24"/>
        </w:rPr>
        <w:t xml:space="preserve">«Спасибо, и тебя (Вас) поздравляю»). </w:t>
      </w:r>
      <w:proofErr w:type="gramEnd"/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>Замечание, извинение. Формулы «</w:t>
      </w:r>
      <w:proofErr w:type="gramStart"/>
      <w:r w:rsidRPr="007938D2">
        <w:rPr>
          <w:rFonts w:ascii="Times New Roman" w:hAnsi="Times New Roman"/>
          <w:sz w:val="24"/>
          <w:szCs w:val="24"/>
        </w:rPr>
        <w:t>извините</w:t>
      </w:r>
      <w:proofErr w:type="gramEnd"/>
      <w:r w:rsidRPr="007938D2">
        <w:rPr>
          <w:rFonts w:ascii="Times New Roman" w:hAnsi="Times New Roman"/>
          <w:sz w:val="24"/>
          <w:szCs w:val="24"/>
        </w:rPr>
        <w:t xml:space="preserve"> пожалуйста» с обращением и без него. Правильная реакция на замечания. Мотивировка извинения («Я нечаянно», «Я не хотел» и др.). Использование форм обращения при извинении. Извинение перед старшим, ровесником. Обращение и мотивировка при извинении.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Сочувствие, утешение. Сочувствие заболевшему сверстнику, взрослому. Слова поддержки, утешения.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Одобрение, комплимент. Одобрение как реакция на поздравления, подарки: «Молодец!», «Умница!», «Как красиво!»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i/>
          <w:iCs/>
          <w:sz w:val="24"/>
          <w:szCs w:val="24"/>
        </w:rPr>
        <w:t xml:space="preserve">Примерные темы речевых ситуаций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«Я – дома» (общение с близкими людьми, прием гостей)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«Я и мои товарищи» (игры и общение со сверстниками, общение в школе, в секции, в творческой студии)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proofErr w:type="gramStart"/>
      <w:r w:rsidRPr="007938D2">
        <w:rPr>
          <w:rFonts w:ascii="Times New Roman" w:hAnsi="Times New Roman"/>
          <w:sz w:val="24"/>
          <w:szCs w:val="24"/>
        </w:rPr>
        <w:t xml:space="preserve">«Я за порогом дома» (покупка, поездка в транспорте, обращение за помощью (в </w:t>
      </w:r>
      <w:proofErr w:type="spellStart"/>
      <w:r w:rsidRPr="007938D2">
        <w:rPr>
          <w:rFonts w:ascii="Times New Roman" w:hAnsi="Times New Roman"/>
          <w:sz w:val="24"/>
          <w:szCs w:val="24"/>
        </w:rPr>
        <w:t>т.ч</w:t>
      </w:r>
      <w:proofErr w:type="spellEnd"/>
      <w:r w:rsidRPr="007938D2">
        <w:rPr>
          <w:rFonts w:ascii="Times New Roman" w:hAnsi="Times New Roman"/>
          <w:sz w:val="24"/>
          <w:szCs w:val="24"/>
        </w:rPr>
        <w:t xml:space="preserve">. в экстренной ситуации), поведение в общественных местах (кино, кафе и др.) </w:t>
      </w:r>
      <w:proofErr w:type="gramEnd"/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«Я в мире природы» (общение с животными, поведение в парке, в лесу) 100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Темы речевых ситуаций формулируются исходя из уровня развития коммуникативных и речевых умений обучающихся и социальной ситуации их жизни. Например, в рамках лексической темы «Я за порогом дома» для отработки этикетных форм знакомства на уроках могут быть организованы речевые ситуации «Давайте познакомимся!», «Знакомство во дворе», «Знакомство в гостях». </w:t>
      </w:r>
    </w:p>
    <w:p w:rsidR="001F6732" w:rsidRPr="007938D2" w:rsidRDefault="001F6732" w:rsidP="001F6732">
      <w:pPr>
        <w:pStyle w:val="a8"/>
        <w:rPr>
          <w:rFonts w:ascii="Times New Roman" w:hAnsi="Times New Roman"/>
          <w:b/>
          <w:sz w:val="24"/>
          <w:szCs w:val="24"/>
        </w:rPr>
      </w:pPr>
      <w:r w:rsidRPr="007938D2">
        <w:rPr>
          <w:rFonts w:ascii="Times New Roman" w:hAnsi="Times New Roman"/>
          <w:b/>
          <w:i/>
          <w:iCs/>
          <w:sz w:val="24"/>
          <w:szCs w:val="24"/>
        </w:rPr>
        <w:t xml:space="preserve">Алгоритм работы над темой речевой ситуации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Выявление и расширение представлений по теме речевой ситуации.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Актуализация, уточнение и расширение словарного запаса о теме ситуации.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lastRenderedPageBreak/>
        <w:t xml:space="preserve">Составление предложений по теме ситуации, в </w:t>
      </w:r>
      <w:proofErr w:type="spellStart"/>
      <w:r w:rsidRPr="007938D2">
        <w:rPr>
          <w:rFonts w:ascii="Times New Roman" w:hAnsi="Times New Roman"/>
          <w:sz w:val="24"/>
          <w:szCs w:val="24"/>
        </w:rPr>
        <w:t>т.ч</w:t>
      </w:r>
      <w:proofErr w:type="spellEnd"/>
      <w:r w:rsidRPr="007938D2">
        <w:rPr>
          <w:rFonts w:ascii="Times New Roman" w:hAnsi="Times New Roman"/>
          <w:sz w:val="24"/>
          <w:szCs w:val="24"/>
        </w:rPr>
        <w:t xml:space="preserve">. ответы на вопросы и формулирование вопросов учителю, одноклассникам.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Конструирование диалогов, участие в диалогах по теме ситуации.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Выбор атрибутов к ролевой игре по теме речевой ситуации. Уточнение ролей, сюжета игры, его вариативности. </w:t>
      </w:r>
    </w:p>
    <w:p w:rsidR="001F6732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Моделирование речевой ситуации. </w:t>
      </w:r>
    </w:p>
    <w:p w:rsidR="002578B0" w:rsidRPr="007938D2" w:rsidRDefault="001F6732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>Составление устного текста (диалогического или несложного монологического) по теме ситуации.</w:t>
      </w:r>
    </w:p>
    <w:p w:rsidR="00FC47DC" w:rsidRPr="007938D2" w:rsidRDefault="00FC47DC" w:rsidP="00FC47DC">
      <w:pPr>
        <w:pStyle w:val="a8"/>
        <w:ind w:left="720"/>
        <w:rPr>
          <w:rFonts w:ascii="Times New Roman" w:hAnsi="Times New Roman"/>
          <w:sz w:val="24"/>
          <w:szCs w:val="24"/>
        </w:rPr>
      </w:pPr>
    </w:p>
    <w:p w:rsidR="00FC47DC" w:rsidRPr="007938D2" w:rsidRDefault="00FC47DC" w:rsidP="00A70D0F">
      <w:pPr>
        <w:pStyle w:val="a7"/>
        <w:numPr>
          <w:ilvl w:val="0"/>
          <w:numId w:val="13"/>
        </w:numPr>
        <w:rPr>
          <w:rFonts w:ascii="Times New Roman" w:hAnsi="Times New Roman"/>
          <w:b/>
          <w:sz w:val="24"/>
          <w:szCs w:val="24"/>
        </w:rPr>
      </w:pPr>
      <w:r w:rsidRPr="007938D2">
        <w:rPr>
          <w:rFonts w:ascii="Times New Roman" w:hAnsi="Times New Roman"/>
          <w:b/>
          <w:sz w:val="24"/>
          <w:szCs w:val="24"/>
        </w:rPr>
        <w:t>Описание места учебного предмета в учебном плане.</w:t>
      </w:r>
    </w:p>
    <w:p w:rsidR="00FC47DC" w:rsidRPr="007938D2" w:rsidRDefault="00FC47DC" w:rsidP="00FC47DC">
      <w:pPr>
        <w:pStyle w:val="a7"/>
        <w:jc w:val="both"/>
        <w:rPr>
          <w:rFonts w:ascii="Times New Roman" w:hAnsi="Times New Roman"/>
          <w:b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Предмет Речевая практика входит в обязательную часть адаптированной основной образовательной программы для </w:t>
      </w:r>
      <w:proofErr w:type="gramStart"/>
      <w:r w:rsidRPr="007938D2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7938D2">
        <w:rPr>
          <w:rFonts w:ascii="Times New Roman" w:hAnsi="Times New Roman"/>
          <w:sz w:val="24"/>
          <w:szCs w:val="24"/>
        </w:rPr>
        <w:t xml:space="preserve"> с умственной отсталостью. Программа Речевая практика реализуется через урочную деятельность в соответствии с санитарно-эпидемиологическими </w:t>
      </w:r>
      <w:r w:rsidRPr="007938D2">
        <w:rPr>
          <w:rFonts w:ascii="Times New Roman" w:hAnsi="Times New Roman"/>
          <w:b/>
          <w:sz w:val="24"/>
          <w:szCs w:val="24"/>
        </w:rPr>
        <w:t xml:space="preserve"> </w:t>
      </w:r>
      <w:r w:rsidRPr="007938D2">
        <w:rPr>
          <w:rFonts w:ascii="Times New Roman" w:hAnsi="Times New Roman"/>
          <w:sz w:val="24"/>
          <w:szCs w:val="24"/>
        </w:rPr>
        <w:t>правилами и нормами.</w:t>
      </w:r>
      <w:r w:rsidRPr="007938D2">
        <w:rPr>
          <w:rFonts w:ascii="Times New Roman" w:hAnsi="Times New Roman"/>
          <w:b/>
          <w:sz w:val="24"/>
          <w:szCs w:val="24"/>
        </w:rPr>
        <w:t xml:space="preserve">  </w:t>
      </w:r>
    </w:p>
    <w:p w:rsidR="001A0975" w:rsidRPr="007938D2" w:rsidRDefault="002578B0" w:rsidP="00FC47DC">
      <w:pPr>
        <w:pStyle w:val="a7"/>
        <w:jc w:val="both"/>
        <w:rPr>
          <w:rFonts w:ascii="Times New Roman" w:hAnsi="Times New Roman"/>
          <w:b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Программа рассчитана на </w:t>
      </w:r>
      <w:r w:rsidRPr="007938D2">
        <w:rPr>
          <w:rFonts w:ascii="Times New Roman" w:hAnsi="Times New Roman"/>
          <w:sz w:val="24"/>
          <w:szCs w:val="24"/>
          <w:lang w:val="tt-RU"/>
        </w:rPr>
        <w:t xml:space="preserve"> 68 часов (2 часа в неделю)</w:t>
      </w:r>
    </w:p>
    <w:p w:rsidR="001A0975" w:rsidRPr="007938D2" w:rsidRDefault="001A0975" w:rsidP="001A0975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b/>
          <w:sz w:val="24"/>
          <w:szCs w:val="24"/>
        </w:rPr>
        <w:t>Учебно-тематический план.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463"/>
        <w:gridCol w:w="1044"/>
        <w:gridCol w:w="1103"/>
        <w:gridCol w:w="1103"/>
        <w:gridCol w:w="1019"/>
        <w:gridCol w:w="1103"/>
        <w:gridCol w:w="1103"/>
        <w:gridCol w:w="978"/>
        <w:gridCol w:w="938"/>
      </w:tblGrid>
      <w:tr w:rsidR="002169F3" w:rsidRPr="007938D2" w:rsidTr="002169F3">
        <w:tc>
          <w:tcPr>
            <w:tcW w:w="1463" w:type="dxa"/>
          </w:tcPr>
          <w:p w:rsidR="002169F3" w:rsidRPr="007938D2" w:rsidRDefault="002169F3" w:rsidP="002169F3"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938D2">
              <w:rPr>
                <w:rFonts w:ascii="Times New Roman" w:hAnsi="Times New Roman"/>
                <w:sz w:val="24"/>
                <w:szCs w:val="24"/>
              </w:rPr>
              <w:t>Предмет</w:t>
            </w:r>
          </w:p>
        </w:tc>
        <w:tc>
          <w:tcPr>
            <w:tcW w:w="1044" w:type="dxa"/>
          </w:tcPr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938D2">
              <w:rPr>
                <w:rFonts w:ascii="Times New Roman" w:hAnsi="Times New Roman"/>
                <w:sz w:val="24"/>
                <w:szCs w:val="24"/>
              </w:rPr>
              <w:t xml:space="preserve">Часов 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</w:p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938D2">
              <w:rPr>
                <w:rFonts w:ascii="Times New Roman" w:hAnsi="Times New Roman"/>
                <w:sz w:val="24"/>
                <w:szCs w:val="24"/>
              </w:rPr>
              <w:t>нед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03" w:type="dxa"/>
          </w:tcPr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val="en-US"/>
              </w:rPr>
              <w:t>четверть</w:t>
            </w:r>
            <w:proofErr w:type="spellEnd"/>
          </w:p>
        </w:tc>
        <w:tc>
          <w:tcPr>
            <w:tcW w:w="1103" w:type="dxa"/>
          </w:tcPr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val="en-US"/>
              </w:rPr>
              <w:t>четверть</w:t>
            </w:r>
            <w:proofErr w:type="spellEnd"/>
          </w:p>
        </w:tc>
        <w:tc>
          <w:tcPr>
            <w:tcW w:w="1019" w:type="dxa"/>
          </w:tcPr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938D2">
              <w:rPr>
                <w:rFonts w:ascii="Times New Roman" w:hAnsi="Times New Roman"/>
                <w:sz w:val="24"/>
                <w:szCs w:val="24"/>
              </w:rPr>
              <w:t>полуг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03" w:type="dxa"/>
          </w:tcPr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val="en-US"/>
              </w:rPr>
              <w:t>четверть</w:t>
            </w:r>
            <w:proofErr w:type="spellEnd"/>
          </w:p>
        </w:tc>
        <w:tc>
          <w:tcPr>
            <w:tcW w:w="1103" w:type="dxa"/>
          </w:tcPr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val="en-US"/>
              </w:rPr>
              <w:t>четверть</w:t>
            </w:r>
            <w:proofErr w:type="spellEnd"/>
          </w:p>
        </w:tc>
        <w:tc>
          <w:tcPr>
            <w:tcW w:w="978" w:type="dxa"/>
          </w:tcPr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  <w:lang w:val="en-US"/>
              </w:rPr>
            </w:pPr>
            <w:proofErr w:type="spellStart"/>
            <w:r w:rsidRPr="007938D2">
              <w:rPr>
                <w:rFonts w:ascii="Times New Roman" w:hAnsi="Times New Roman"/>
                <w:sz w:val="24"/>
                <w:szCs w:val="24"/>
              </w:rPr>
              <w:t>полуг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38" w:type="dxa"/>
          </w:tcPr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938D2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</w:tr>
      <w:tr w:rsidR="002169F3" w:rsidRPr="007938D2" w:rsidTr="002169F3">
        <w:tc>
          <w:tcPr>
            <w:tcW w:w="1463" w:type="dxa"/>
          </w:tcPr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938D2">
              <w:rPr>
                <w:rFonts w:ascii="Times New Roman" w:hAnsi="Times New Roman"/>
                <w:sz w:val="24"/>
                <w:szCs w:val="24"/>
              </w:rPr>
              <w:t>Речевая практика</w:t>
            </w:r>
          </w:p>
        </w:tc>
        <w:tc>
          <w:tcPr>
            <w:tcW w:w="1044" w:type="dxa"/>
          </w:tcPr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938D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03" w:type="dxa"/>
          </w:tcPr>
          <w:p w:rsidR="002169F3" w:rsidRPr="007938D2" w:rsidRDefault="002169F3" w:rsidP="00D4292B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938D2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03" w:type="dxa"/>
          </w:tcPr>
          <w:p w:rsidR="002169F3" w:rsidRPr="007938D2" w:rsidRDefault="002169F3" w:rsidP="00D4292B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938D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019" w:type="dxa"/>
          </w:tcPr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938D2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1103" w:type="dxa"/>
          </w:tcPr>
          <w:p w:rsidR="002169F3" w:rsidRPr="007938D2" w:rsidRDefault="002169F3" w:rsidP="00D4292B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938D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03" w:type="dxa"/>
          </w:tcPr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938D2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978" w:type="dxa"/>
          </w:tcPr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938D2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938" w:type="dxa"/>
          </w:tcPr>
          <w:p w:rsidR="002169F3" w:rsidRPr="007938D2" w:rsidRDefault="002169F3" w:rsidP="002169F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938D2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</w:tr>
    </w:tbl>
    <w:p w:rsidR="001E47B4" w:rsidRPr="007938D2" w:rsidRDefault="001E47B4" w:rsidP="001A0975">
      <w:pPr>
        <w:pStyle w:val="a8"/>
        <w:rPr>
          <w:rFonts w:ascii="Times New Roman" w:hAnsi="Times New Roman"/>
          <w:sz w:val="24"/>
          <w:szCs w:val="24"/>
        </w:rPr>
      </w:pPr>
    </w:p>
    <w:p w:rsidR="003507CB" w:rsidRPr="007938D2" w:rsidRDefault="003507CB" w:rsidP="003507CB">
      <w:pPr>
        <w:pStyle w:val="a8"/>
        <w:numPr>
          <w:ilvl w:val="0"/>
          <w:numId w:val="10"/>
        </w:numPr>
        <w:rPr>
          <w:rFonts w:ascii="Times New Roman" w:hAnsi="Times New Roman"/>
          <w:b/>
          <w:bCs/>
          <w:sz w:val="24"/>
          <w:szCs w:val="24"/>
        </w:rPr>
      </w:pPr>
      <w:r w:rsidRPr="007938D2">
        <w:rPr>
          <w:rFonts w:ascii="Times New Roman" w:hAnsi="Times New Roman"/>
          <w:b/>
          <w:bCs/>
          <w:sz w:val="24"/>
          <w:szCs w:val="24"/>
        </w:rPr>
        <w:t>Содержание АООП</w:t>
      </w:r>
    </w:p>
    <w:p w:rsidR="003507CB" w:rsidRPr="007938D2" w:rsidRDefault="003507CB" w:rsidP="003507CB">
      <w:pPr>
        <w:pStyle w:val="a8"/>
        <w:ind w:left="1080"/>
        <w:rPr>
          <w:rFonts w:ascii="Times New Roman" w:hAnsi="Times New Roman"/>
          <w:b/>
          <w:bCs/>
          <w:sz w:val="24"/>
          <w:szCs w:val="24"/>
        </w:rPr>
      </w:pPr>
      <w:r w:rsidRPr="007938D2">
        <w:rPr>
          <w:rFonts w:ascii="Times New Roman" w:hAnsi="Times New Roman"/>
          <w:b/>
          <w:bCs/>
          <w:sz w:val="24"/>
          <w:szCs w:val="24"/>
        </w:rPr>
        <w:t xml:space="preserve">Формирование базовых учебных действий: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b/>
          <w:sz w:val="24"/>
          <w:szCs w:val="24"/>
        </w:rPr>
        <w:t>Личностные учебные действия</w:t>
      </w:r>
      <w:r w:rsidRPr="007938D2">
        <w:rPr>
          <w:rFonts w:ascii="Times New Roman" w:hAnsi="Times New Roman"/>
          <w:sz w:val="24"/>
          <w:szCs w:val="24"/>
        </w:rPr>
        <w:t xml:space="preserve"> ― осознание себя как ученика, заинтересованного посещением школы, обучением, занятиями, как члена семьи, одноклассника, друга; способность к осмыслению социального окружения, своего места в нем, принятие соответствующих возрасту ценностей и социальных ролей;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положительное отношение к окружающей действительности, готовность к организации взаимодействия с ней и эстетическому ее восприятию;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самостоятельность в выполнении учебных заданий, поручений, договоренностей;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понимание личной ответственности за свои поступки на основе представлений об этических нормах и правилах поведения в современном обществе;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>готовность к безопасному и бережному поведению в природе и обществе.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b/>
          <w:sz w:val="24"/>
          <w:szCs w:val="24"/>
        </w:rPr>
        <w:t xml:space="preserve">     Коммуникативные учебные действия</w:t>
      </w:r>
      <w:r w:rsidRPr="007938D2">
        <w:rPr>
          <w:rFonts w:ascii="Times New Roman" w:hAnsi="Times New Roman"/>
          <w:sz w:val="24"/>
          <w:szCs w:val="24"/>
        </w:rPr>
        <w:t xml:space="preserve"> включают следующие умения: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вступать в контакт и работать в коллективе (учитель−ученик, ученик–ученик, ученик–класс, учитель−класс);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использовать принятые ритуалы социального взаимодействия с одноклассниками и учителем;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обращаться за помощью и принимать помощь;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lastRenderedPageBreak/>
        <w:t xml:space="preserve">слушать и понимать инструкцию к учебному заданию в разных видах деятельности и быту;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сотрудничать с взрослыми и сверстниками в разных социальных ситуациях;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доброжелательно относиться, сопереживать, конструктивно взаимодействовать с людьми;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договариваться и изменять свое поведение в соответствии с объективным мнением большинства в конфликтных или иных ситуациях взаимодействия с окружающими.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b/>
          <w:sz w:val="24"/>
          <w:szCs w:val="24"/>
        </w:rPr>
        <w:t xml:space="preserve">    Регулятивные учебные действия</w:t>
      </w:r>
      <w:r w:rsidRPr="007938D2">
        <w:rPr>
          <w:rFonts w:ascii="Times New Roman" w:hAnsi="Times New Roman"/>
          <w:sz w:val="24"/>
          <w:szCs w:val="24"/>
        </w:rPr>
        <w:t xml:space="preserve"> включают следующие умения: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адекватно соблюдать ритуалы школьного поведения (поднимать руку, вставать и выходить из-за парты и т.д.);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принимать цели и произвольно включаться в деятельность, следовать предложенному плану и работать в общем темпе;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активно участвовать в деятельности, контролировать и оценивать свои действия и действия одноклассников;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>соотносить свои действия и их результаты с заданными образцами, принимать оценку деятельности, оценивать ее с учетом предложенных критериев, корректировать свою деятельность с учетом выявленных недочетов.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К </w:t>
      </w:r>
      <w:r w:rsidRPr="007938D2">
        <w:rPr>
          <w:rFonts w:ascii="Times New Roman" w:hAnsi="Times New Roman"/>
          <w:b/>
          <w:sz w:val="24"/>
          <w:szCs w:val="24"/>
        </w:rPr>
        <w:t>познавательным учебным действиям</w:t>
      </w:r>
      <w:r w:rsidRPr="007938D2">
        <w:rPr>
          <w:rFonts w:ascii="Times New Roman" w:hAnsi="Times New Roman"/>
          <w:sz w:val="24"/>
          <w:szCs w:val="24"/>
        </w:rPr>
        <w:t xml:space="preserve"> относятся следующие умения: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выделять некоторые существенные, общие и отличительные свойства хорошо знакомых предметов;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устанавливать </w:t>
      </w:r>
      <w:proofErr w:type="spellStart"/>
      <w:r w:rsidRPr="007938D2">
        <w:rPr>
          <w:rFonts w:ascii="Times New Roman" w:hAnsi="Times New Roman"/>
          <w:sz w:val="24"/>
          <w:szCs w:val="24"/>
        </w:rPr>
        <w:t>видо</w:t>
      </w:r>
      <w:proofErr w:type="spellEnd"/>
      <w:r w:rsidRPr="007938D2">
        <w:rPr>
          <w:rFonts w:ascii="Times New Roman" w:hAnsi="Times New Roman"/>
          <w:sz w:val="24"/>
          <w:szCs w:val="24"/>
        </w:rPr>
        <w:t xml:space="preserve">-родовые отношения предметов;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делать простейшие обобщения, сравнивать, классифицировать на наглядном материале;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пользоваться знаками, символами, предметами-заместителями;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читать; писать; </w:t>
      </w:r>
    </w:p>
    <w:p w:rsidR="00FC47DC" w:rsidRPr="007938D2" w:rsidRDefault="00FC47DC" w:rsidP="00FC47DC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наблюдать под руководством взрослого за предметами и явлениями окружающей действительности; </w:t>
      </w:r>
    </w:p>
    <w:p w:rsidR="00FC47DC" w:rsidRPr="007938D2" w:rsidRDefault="00FC47DC" w:rsidP="00FC47DC">
      <w:pPr>
        <w:pStyle w:val="a8"/>
        <w:rPr>
          <w:rFonts w:ascii="Times New Roman" w:hAnsi="Times New Roman"/>
          <w:b/>
          <w:sz w:val="24"/>
          <w:szCs w:val="24"/>
          <w:lang w:eastAsia="ru-RU"/>
        </w:rPr>
      </w:pPr>
      <w:r w:rsidRPr="007938D2">
        <w:rPr>
          <w:rFonts w:ascii="Times New Roman" w:hAnsi="Times New Roman"/>
          <w:sz w:val="24"/>
          <w:szCs w:val="24"/>
        </w:rPr>
        <w:t>работать с несложной по содержанию и структуре информацией (понимать изображение, текст, устное высказывание, элементарное схематическое изображение, таблицу, предъявленных на бумажных и электронных и других носителях).</w:t>
      </w:r>
    </w:p>
    <w:p w:rsidR="002805A8" w:rsidRPr="007938D2" w:rsidRDefault="002805A8" w:rsidP="00A70D0F">
      <w:pPr>
        <w:pStyle w:val="a8"/>
        <w:numPr>
          <w:ilvl w:val="0"/>
          <w:numId w:val="13"/>
        </w:numPr>
        <w:rPr>
          <w:rFonts w:ascii="Times New Roman" w:hAnsi="Times New Roman"/>
          <w:b/>
          <w:bCs/>
          <w:sz w:val="24"/>
          <w:szCs w:val="24"/>
        </w:rPr>
      </w:pPr>
      <w:r w:rsidRPr="007938D2">
        <w:rPr>
          <w:rFonts w:ascii="Times New Roman" w:hAnsi="Times New Roman"/>
          <w:b/>
          <w:bCs/>
          <w:sz w:val="24"/>
          <w:szCs w:val="24"/>
        </w:rPr>
        <w:t xml:space="preserve">Планируемые результаты освоения обучающимися с легкой умственной отсталостью (интеллектуальными нарушениями) </w:t>
      </w:r>
      <w:r w:rsidR="001A0975" w:rsidRPr="007938D2">
        <w:rPr>
          <w:rFonts w:ascii="Times New Roman" w:hAnsi="Times New Roman"/>
          <w:b/>
          <w:bCs/>
          <w:sz w:val="24"/>
          <w:szCs w:val="24"/>
        </w:rPr>
        <w:t>АООП:</w:t>
      </w:r>
    </w:p>
    <w:p w:rsidR="001A0975" w:rsidRPr="007938D2" w:rsidRDefault="001A0975" w:rsidP="001A0975">
      <w:pPr>
        <w:pStyle w:val="a8"/>
        <w:rPr>
          <w:rFonts w:ascii="Times New Roman" w:hAnsi="Times New Roman"/>
          <w:b/>
          <w:sz w:val="24"/>
          <w:szCs w:val="24"/>
        </w:rPr>
      </w:pPr>
      <w:r w:rsidRPr="007938D2">
        <w:rPr>
          <w:rFonts w:ascii="Times New Roman" w:hAnsi="Times New Roman"/>
          <w:b/>
          <w:sz w:val="24"/>
          <w:szCs w:val="24"/>
        </w:rPr>
        <w:t xml:space="preserve">Минимальный уровень: </w:t>
      </w:r>
    </w:p>
    <w:p w:rsidR="00993755" w:rsidRPr="007938D2" w:rsidRDefault="00993755" w:rsidP="001A0975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формулировка просьб и желаний с использованием этикетных слов и выражений; </w:t>
      </w:r>
    </w:p>
    <w:p w:rsidR="00993755" w:rsidRPr="007938D2" w:rsidRDefault="00993755" w:rsidP="001A0975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участие в ролевых играх в соответствии с речевыми возможностями; </w:t>
      </w:r>
    </w:p>
    <w:p w:rsidR="00993755" w:rsidRPr="007938D2" w:rsidRDefault="00993755" w:rsidP="001A0975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восприятие на слух сказок и рассказов; ответы на вопросы учителя по их содержанию с опорой на иллюстративный материал; </w:t>
      </w:r>
    </w:p>
    <w:p w:rsidR="002805A8" w:rsidRPr="007938D2" w:rsidRDefault="002805A8" w:rsidP="001A0975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выразительное произнесение </w:t>
      </w:r>
      <w:proofErr w:type="spellStart"/>
      <w:r w:rsidRPr="007938D2">
        <w:rPr>
          <w:rFonts w:ascii="Times New Roman" w:hAnsi="Times New Roman"/>
          <w:sz w:val="24"/>
          <w:szCs w:val="24"/>
        </w:rPr>
        <w:t>чистоговорок</w:t>
      </w:r>
      <w:proofErr w:type="spellEnd"/>
      <w:r w:rsidRPr="007938D2">
        <w:rPr>
          <w:rFonts w:ascii="Times New Roman" w:hAnsi="Times New Roman"/>
          <w:sz w:val="24"/>
          <w:szCs w:val="24"/>
        </w:rPr>
        <w:t xml:space="preserve">, коротких стихотворений с опорой на образец чтения учителя; </w:t>
      </w:r>
    </w:p>
    <w:p w:rsidR="002805A8" w:rsidRPr="007938D2" w:rsidRDefault="002805A8" w:rsidP="001A0975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участие в беседах на темы, близкие личному опыту ребенка; </w:t>
      </w:r>
    </w:p>
    <w:p w:rsidR="002805A8" w:rsidRPr="007938D2" w:rsidRDefault="002805A8" w:rsidP="001A0975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ответы на вопросы учителя по содержанию прослушанных и/или просмотренных радио- и телепередач. </w:t>
      </w:r>
    </w:p>
    <w:p w:rsidR="002805A8" w:rsidRPr="007938D2" w:rsidRDefault="002805A8" w:rsidP="001A0975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b/>
          <w:sz w:val="24"/>
          <w:szCs w:val="24"/>
        </w:rPr>
        <w:t>Достаточный уровень</w:t>
      </w:r>
      <w:r w:rsidRPr="007938D2">
        <w:rPr>
          <w:rFonts w:ascii="Times New Roman" w:hAnsi="Times New Roman"/>
          <w:sz w:val="24"/>
          <w:szCs w:val="24"/>
        </w:rPr>
        <w:t xml:space="preserve">: </w:t>
      </w:r>
    </w:p>
    <w:p w:rsidR="002805A8" w:rsidRPr="007938D2" w:rsidRDefault="002805A8" w:rsidP="001A0975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понимание содержания небольших по объему сказок, рассказов и стихотворений; ответы на вопросы; </w:t>
      </w:r>
    </w:p>
    <w:p w:rsidR="002805A8" w:rsidRPr="007938D2" w:rsidRDefault="002805A8" w:rsidP="001A0975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понимание содержания детских радио- и телепередач, ответы на вопросы учителя; </w:t>
      </w:r>
    </w:p>
    <w:p w:rsidR="002805A8" w:rsidRPr="007938D2" w:rsidRDefault="002805A8" w:rsidP="001A0975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lastRenderedPageBreak/>
        <w:t xml:space="preserve">выбор правильных средств интонации с опорой на образец речи учителя и анализ речевой ситуации; </w:t>
      </w:r>
    </w:p>
    <w:p w:rsidR="002805A8" w:rsidRPr="007938D2" w:rsidRDefault="002805A8" w:rsidP="001A0975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активное участие в диалогах по темам речевых ситуаций; </w:t>
      </w:r>
    </w:p>
    <w:p w:rsidR="002805A8" w:rsidRPr="007938D2" w:rsidRDefault="002805A8" w:rsidP="001A0975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высказывание своих просьб и желаний; выполнение речевых действий (приветствия, прощания, извинения и т. п.), используя соответствующие этикетные слова и выражения; </w:t>
      </w:r>
    </w:p>
    <w:p w:rsidR="002805A8" w:rsidRPr="007938D2" w:rsidRDefault="002805A8" w:rsidP="001A0975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 xml:space="preserve">участие в коллективном составлении рассказа или сказки по темам речевых ситуаций; </w:t>
      </w:r>
    </w:p>
    <w:p w:rsidR="001E47B4" w:rsidRPr="007938D2" w:rsidRDefault="002805A8" w:rsidP="001F6732">
      <w:pPr>
        <w:pStyle w:val="a8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sz w:val="24"/>
          <w:szCs w:val="24"/>
        </w:rPr>
        <w:t>составление рассказов с опорой на картинный или картинно-символический план.</w:t>
      </w:r>
    </w:p>
    <w:p w:rsidR="001E47B4" w:rsidRPr="007938D2" w:rsidRDefault="001E47B4" w:rsidP="00A70D0F">
      <w:pPr>
        <w:pStyle w:val="a7"/>
        <w:widowControl w:val="0"/>
        <w:numPr>
          <w:ilvl w:val="0"/>
          <w:numId w:val="13"/>
        </w:numPr>
        <w:spacing w:after="0" w:line="240" w:lineRule="auto"/>
        <w:ind w:right="20"/>
        <w:rPr>
          <w:rFonts w:ascii="Times New Roman" w:hAnsi="Times New Roman"/>
          <w:b/>
          <w:spacing w:val="1"/>
          <w:sz w:val="24"/>
          <w:szCs w:val="24"/>
        </w:rPr>
      </w:pPr>
      <w:r w:rsidRPr="007938D2">
        <w:rPr>
          <w:rFonts w:ascii="Times New Roman" w:hAnsi="Times New Roman"/>
          <w:b/>
          <w:spacing w:val="1"/>
          <w:sz w:val="24"/>
          <w:szCs w:val="24"/>
        </w:rPr>
        <w:t>Система оценки достижения планируемых результатов.</w:t>
      </w:r>
    </w:p>
    <w:p w:rsidR="001E47B4" w:rsidRPr="007938D2" w:rsidRDefault="001E47B4" w:rsidP="00FC47DC">
      <w:pPr>
        <w:widowControl w:val="0"/>
        <w:spacing w:after="0" w:line="240" w:lineRule="auto"/>
        <w:ind w:right="20" w:firstLine="425"/>
        <w:rPr>
          <w:rFonts w:ascii="Times New Roman" w:hAnsi="Times New Roman"/>
          <w:b/>
          <w:spacing w:val="1"/>
          <w:sz w:val="24"/>
          <w:szCs w:val="24"/>
        </w:rPr>
      </w:pPr>
      <w:r w:rsidRPr="007938D2">
        <w:rPr>
          <w:rFonts w:ascii="Times New Roman" w:hAnsi="Times New Roman"/>
          <w:b/>
          <w:spacing w:val="1"/>
          <w:sz w:val="24"/>
          <w:szCs w:val="24"/>
        </w:rPr>
        <w:t>Критерии оценивания.</w:t>
      </w:r>
    </w:p>
    <w:p w:rsidR="001E47B4" w:rsidRPr="007938D2" w:rsidRDefault="001E47B4" w:rsidP="001E47B4">
      <w:pPr>
        <w:spacing w:after="0" w:line="240" w:lineRule="auto"/>
        <w:ind w:right="500" w:firstLine="425"/>
        <w:jc w:val="both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При оценке итоговых результатов освоения программы по устной речи должны учитываться психологические возможности младшего школьника, нервно-психические проблемы, возникающие в процессе контроля, ситуативность эмоциональных реакций ребенка. </w:t>
      </w:r>
    </w:p>
    <w:p w:rsidR="001E47B4" w:rsidRPr="007938D2" w:rsidRDefault="001E47B4" w:rsidP="001E47B4">
      <w:pPr>
        <w:spacing w:after="0" w:line="240" w:lineRule="auto"/>
        <w:ind w:right="20" w:firstLine="425"/>
        <w:jc w:val="both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eastAsia="Arial Unicode MS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 xml:space="preserve">Во втором  классе в 1 полугодии продолжается </w:t>
      </w:r>
      <w:proofErr w:type="spellStart"/>
      <w:r w:rsidRPr="007938D2">
        <w:rPr>
          <w:rFonts w:ascii="Times New Roman" w:eastAsia="Arial Unicode MS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>безотметочное</w:t>
      </w:r>
      <w:proofErr w:type="spellEnd"/>
      <w:r w:rsidRPr="007938D2">
        <w:rPr>
          <w:rFonts w:ascii="Times New Roman" w:eastAsia="Arial Unicode MS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 xml:space="preserve"> обучение, а </w:t>
      </w:r>
      <w:proofErr w:type="gramStart"/>
      <w:r w:rsidRPr="007938D2">
        <w:rPr>
          <w:rFonts w:ascii="Times New Roman" w:eastAsia="Arial Unicode MS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>начиная со 2 полугодия используются два вида</w:t>
      </w:r>
      <w:proofErr w:type="gramEnd"/>
      <w:r w:rsidRPr="007938D2">
        <w:rPr>
          <w:rFonts w:ascii="Times New Roman" w:eastAsia="Arial Unicode MS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 xml:space="preserve"> оценивания - текущее, тематическое.</w:t>
      </w:r>
    </w:p>
    <w:p w:rsidR="001E47B4" w:rsidRPr="007938D2" w:rsidRDefault="001E47B4" w:rsidP="001E47B4">
      <w:pPr>
        <w:spacing w:after="0" w:line="240" w:lineRule="auto"/>
        <w:ind w:right="20" w:firstLine="425"/>
        <w:jc w:val="both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i/>
          <w:color w:val="000000"/>
          <w:spacing w:val="2"/>
          <w:sz w:val="24"/>
          <w:szCs w:val="24"/>
          <w:shd w:val="clear" w:color="auto" w:fill="FFFFFF"/>
          <w:lang w:eastAsia="ru-RU"/>
        </w:rPr>
        <w:t>Текущее оценивани</w:t>
      </w:r>
      <w:proofErr w:type="gramStart"/>
      <w:r w:rsidRPr="007938D2">
        <w:rPr>
          <w:rFonts w:ascii="Times New Roman" w:hAnsi="Times New Roman"/>
          <w:i/>
          <w:color w:val="000000"/>
          <w:spacing w:val="2"/>
          <w:sz w:val="24"/>
          <w:szCs w:val="24"/>
          <w:shd w:val="clear" w:color="auto" w:fill="FFFFFF"/>
          <w:lang w:eastAsia="ru-RU"/>
        </w:rPr>
        <w:t>е</w:t>
      </w:r>
      <w:r w:rsidRPr="007938D2">
        <w:rPr>
          <w:rFonts w:ascii="Times New Roman" w:eastAsia="Arial Unicode MS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>-</w:t>
      </w:r>
      <w:proofErr w:type="gramEnd"/>
      <w:r w:rsidRPr="007938D2">
        <w:rPr>
          <w:rFonts w:ascii="Times New Roman" w:eastAsia="Arial Unicode MS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 xml:space="preserve"> наиболее гибкая проверка результатов обучения, которая со</w:t>
      </w:r>
      <w:r w:rsidRPr="007938D2">
        <w:rPr>
          <w:rFonts w:ascii="Times New Roman" w:eastAsia="Arial Unicode MS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softHyphen/>
        <w:t>путствует процессу становления умения и навыка. Его основная цель - анализ хода формиро</w:t>
      </w:r>
      <w:r w:rsidRPr="007938D2">
        <w:rPr>
          <w:rFonts w:ascii="Times New Roman" w:eastAsia="Arial Unicode MS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softHyphen/>
        <w:t>вания знаний и умений учащихся, формируемых на уроках устной речи. Это даёт возможность участникам образовательного процесса своевременно отреагировать на недос</w:t>
      </w:r>
      <w:r w:rsidRPr="007938D2">
        <w:rPr>
          <w:rFonts w:ascii="Times New Roman" w:eastAsia="Arial Unicode MS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softHyphen/>
        <w:t>татки, выявить их причины и принять необходимые меры к устранению.</w:t>
      </w:r>
    </w:p>
    <w:p w:rsidR="001E47B4" w:rsidRPr="007938D2" w:rsidRDefault="001E47B4" w:rsidP="00CC284C">
      <w:pPr>
        <w:spacing w:after="0" w:line="240" w:lineRule="auto"/>
        <w:ind w:right="20" w:firstLine="425"/>
        <w:jc w:val="both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i/>
          <w:color w:val="000000"/>
          <w:spacing w:val="2"/>
          <w:sz w:val="24"/>
          <w:szCs w:val="24"/>
          <w:shd w:val="clear" w:color="auto" w:fill="FFFFFF"/>
          <w:lang w:eastAsia="ru-RU"/>
        </w:rPr>
        <w:t>Тематическое оценивание</w:t>
      </w:r>
      <w:r w:rsidR="00343A97" w:rsidRPr="007938D2">
        <w:rPr>
          <w:rFonts w:ascii="Times New Roman" w:hAnsi="Times New Roman"/>
          <w:i/>
          <w:color w:val="000000"/>
          <w:spacing w:val="2"/>
          <w:sz w:val="24"/>
          <w:szCs w:val="24"/>
          <w:shd w:val="clear" w:color="auto" w:fill="FFFFFF"/>
          <w:lang w:eastAsia="ru-RU"/>
        </w:rPr>
        <w:t xml:space="preserve"> </w:t>
      </w:r>
      <w:r w:rsidRPr="007938D2">
        <w:rPr>
          <w:rFonts w:ascii="Times New Roman" w:eastAsia="Arial Unicode MS" w:hAnsi="Times New Roman"/>
          <w:color w:val="000000"/>
          <w:spacing w:val="2"/>
          <w:sz w:val="24"/>
          <w:szCs w:val="24"/>
          <w:shd w:val="clear" w:color="auto" w:fill="FFFFFF"/>
          <w:lang w:eastAsia="ru-RU"/>
        </w:rPr>
        <w:t>проводится с помощью заданий учебника, помещенных в конце каждого раздела.</w:t>
      </w:r>
    </w:p>
    <w:p w:rsidR="001E47B4" w:rsidRPr="007938D2" w:rsidRDefault="001E47B4" w:rsidP="001E47B4">
      <w:pPr>
        <w:spacing w:after="0" w:line="240" w:lineRule="auto"/>
        <w:ind w:firstLine="425"/>
        <w:jc w:val="both"/>
        <w:outlineLvl w:val="0"/>
        <w:rPr>
          <w:rFonts w:ascii="Times New Roman" w:hAnsi="Times New Roman"/>
          <w:spacing w:val="17"/>
          <w:sz w:val="24"/>
          <w:szCs w:val="24"/>
          <w:shd w:val="clear" w:color="auto" w:fill="FFFFFF"/>
          <w:lang w:eastAsia="ru-RU"/>
        </w:rPr>
      </w:pPr>
      <w:r w:rsidRPr="007938D2">
        <w:rPr>
          <w:rFonts w:ascii="Times New Roman" w:hAnsi="Times New Roman"/>
          <w:spacing w:val="17"/>
          <w:sz w:val="24"/>
          <w:szCs w:val="24"/>
          <w:shd w:val="clear" w:color="auto" w:fill="FFFFFF"/>
          <w:lang w:eastAsia="ru-RU"/>
        </w:rPr>
        <w:t>Устный опрос учащихся является одним из методов ЗУН учащихся коррекционной школы. При оценке устных ответов принимается во внимание:</w:t>
      </w:r>
    </w:p>
    <w:p w:rsidR="001E47B4" w:rsidRPr="007938D2" w:rsidRDefault="001E47B4" w:rsidP="001E47B4">
      <w:pPr>
        <w:pStyle w:val="11"/>
        <w:numPr>
          <w:ilvl w:val="0"/>
          <w:numId w:val="5"/>
        </w:numPr>
        <w:spacing w:after="0" w:line="240" w:lineRule="auto"/>
        <w:outlineLvl w:val="0"/>
        <w:rPr>
          <w:rFonts w:ascii="Times New Roman" w:hAnsi="Times New Roman"/>
          <w:spacing w:val="17"/>
          <w:sz w:val="24"/>
          <w:szCs w:val="24"/>
          <w:shd w:val="clear" w:color="auto" w:fill="FFFFFF"/>
          <w:lang w:eastAsia="ru-RU"/>
        </w:rPr>
      </w:pPr>
      <w:r w:rsidRPr="007938D2">
        <w:rPr>
          <w:rFonts w:ascii="Times New Roman" w:hAnsi="Times New Roman"/>
          <w:spacing w:val="17"/>
          <w:sz w:val="24"/>
          <w:szCs w:val="24"/>
          <w:shd w:val="clear" w:color="auto" w:fill="FFFFFF"/>
          <w:lang w:eastAsia="ru-RU"/>
        </w:rPr>
        <w:t>правильность ответа по содержанию; свидетельствующая об осознанности усвоения изученного материала;</w:t>
      </w:r>
    </w:p>
    <w:p w:rsidR="001E47B4" w:rsidRPr="007938D2" w:rsidRDefault="001E47B4" w:rsidP="001E47B4">
      <w:pPr>
        <w:pStyle w:val="11"/>
        <w:numPr>
          <w:ilvl w:val="0"/>
          <w:numId w:val="5"/>
        </w:numPr>
        <w:spacing w:after="0" w:line="240" w:lineRule="auto"/>
        <w:outlineLvl w:val="0"/>
        <w:rPr>
          <w:rFonts w:ascii="Times New Roman" w:hAnsi="Times New Roman"/>
          <w:spacing w:val="17"/>
          <w:sz w:val="24"/>
          <w:szCs w:val="24"/>
          <w:shd w:val="clear" w:color="auto" w:fill="FFFFFF"/>
          <w:lang w:eastAsia="ru-RU"/>
        </w:rPr>
      </w:pPr>
      <w:r w:rsidRPr="007938D2">
        <w:rPr>
          <w:rFonts w:ascii="Times New Roman" w:hAnsi="Times New Roman"/>
          <w:spacing w:val="17"/>
          <w:sz w:val="24"/>
          <w:szCs w:val="24"/>
          <w:shd w:val="clear" w:color="auto" w:fill="FFFFFF"/>
          <w:lang w:eastAsia="ru-RU"/>
        </w:rPr>
        <w:t>полнота ответа;</w:t>
      </w:r>
    </w:p>
    <w:p w:rsidR="001E47B4" w:rsidRPr="007938D2" w:rsidRDefault="001E47B4" w:rsidP="001E47B4">
      <w:pPr>
        <w:pStyle w:val="11"/>
        <w:numPr>
          <w:ilvl w:val="0"/>
          <w:numId w:val="5"/>
        </w:numPr>
        <w:spacing w:after="0" w:line="240" w:lineRule="auto"/>
        <w:outlineLvl w:val="0"/>
        <w:rPr>
          <w:rFonts w:ascii="Times New Roman" w:hAnsi="Times New Roman"/>
          <w:spacing w:val="17"/>
          <w:sz w:val="24"/>
          <w:szCs w:val="24"/>
          <w:shd w:val="clear" w:color="auto" w:fill="FFFFFF"/>
          <w:lang w:eastAsia="ru-RU"/>
        </w:rPr>
      </w:pPr>
      <w:r w:rsidRPr="007938D2">
        <w:rPr>
          <w:rFonts w:ascii="Times New Roman" w:hAnsi="Times New Roman"/>
          <w:spacing w:val="17"/>
          <w:sz w:val="24"/>
          <w:szCs w:val="24"/>
          <w:shd w:val="clear" w:color="auto" w:fill="FFFFFF"/>
          <w:lang w:eastAsia="ru-RU"/>
        </w:rPr>
        <w:t>умение практически применять свои знания;</w:t>
      </w:r>
    </w:p>
    <w:p w:rsidR="001E47B4" w:rsidRPr="007938D2" w:rsidRDefault="001E47B4" w:rsidP="001E47B4">
      <w:pPr>
        <w:pStyle w:val="11"/>
        <w:numPr>
          <w:ilvl w:val="0"/>
          <w:numId w:val="5"/>
        </w:numPr>
        <w:spacing w:after="0" w:line="240" w:lineRule="auto"/>
        <w:outlineLvl w:val="0"/>
        <w:rPr>
          <w:rFonts w:ascii="Times New Roman" w:hAnsi="Times New Roman"/>
          <w:spacing w:val="17"/>
          <w:sz w:val="24"/>
          <w:szCs w:val="24"/>
          <w:shd w:val="clear" w:color="auto" w:fill="FFFFFF"/>
          <w:lang w:eastAsia="ru-RU"/>
        </w:rPr>
      </w:pPr>
      <w:r w:rsidRPr="007938D2">
        <w:rPr>
          <w:rFonts w:ascii="Times New Roman" w:hAnsi="Times New Roman"/>
          <w:spacing w:val="17"/>
          <w:sz w:val="24"/>
          <w:szCs w:val="24"/>
          <w:shd w:val="clear" w:color="auto" w:fill="FFFFFF"/>
          <w:lang w:eastAsia="ru-RU"/>
        </w:rPr>
        <w:t>последовательность изложения и речевое оформление ответа.</w:t>
      </w:r>
    </w:p>
    <w:p w:rsidR="002169F3" w:rsidRPr="007938D2" w:rsidRDefault="00343A97" w:rsidP="00FC47DC">
      <w:pPr>
        <w:pStyle w:val="2"/>
        <w:shd w:val="clear" w:color="auto" w:fill="auto"/>
        <w:spacing w:after="199" w:line="240" w:lineRule="auto"/>
        <w:ind w:left="20" w:right="20" w:firstLine="425"/>
        <w:jc w:val="both"/>
        <w:rPr>
          <w:rStyle w:val="a4"/>
          <w:rFonts w:ascii="Times New Roman" w:hAnsi="Times New Roman" w:cs="Times New Roman"/>
          <w:b w:val="0"/>
          <w:spacing w:val="-1"/>
          <w:sz w:val="24"/>
          <w:szCs w:val="24"/>
        </w:rPr>
      </w:pPr>
      <w:r w:rsidRPr="007938D2">
        <w:rPr>
          <w:rFonts w:ascii="Times New Roman" w:hAnsi="Times New Roman" w:cs="Times New Roman"/>
          <w:sz w:val="24"/>
          <w:szCs w:val="24"/>
        </w:rPr>
        <w:t xml:space="preserve">Работа учащихся на уроке не оценивается системой баллов. Оценка достижений осуществляется по шкале «хорошо - очень хорошо - отлично». При этом берется во внимание не конечный результат работы ученика, </w:t>
      </w:r>
      <w:r w:rsidRPr="007938D2">
        <w:rPr>
          <w:rStyle w:val="a4"/>
          <w:rFonts w:ascii="Times New Roman" w:hAnsi="Times New Roman" w:cs="Times New Roman"/>
          <w:b w:val="0"/>
          <w:spacing w:val="-1"/>
          <w:sz w:val="24"/>
          <w:szCs w:val="24"/>
        </w:rPr>
        <w:t>а его продвижение в речевых умениях, тем самым поощряется любая попытка ученика участвовать в коммуникации.</w:t>
      </w:r>
    </w:p>
    <w:p w:rsidR="00A70D0F" w:rsidRPr="007938D2" w:rsidRDefault="00A70D0F" w:rsidP="00FC47DC">
      <w:pPr>
        <w:pStyle w:val="2"/>
        <w:shd w:val="clear" w:color="auto" w:fill="auto"/>
        <w:spacing w:after="199" w:line="240" w:lineRule="auto"/>
        <w:ind w:left="20" w:right="20" w:firstLine="425"/>
        <w:jc w:val="both"/>
        <w:rPr>
          <w:rStyle w:val="a4"/>
          <w:rFonts w:ascii="Times New Roman" w:hAnsi="Times New Roman" w:cs="Times New Roman"/>
          <w:b w:val="0"/>
          <w:spacing w:val="-1"/>
          <w:sz w:val="24"/>
          <w:szCs w:val="24"/>
        </w:rPr>
      </w:pPr>
    </w:p>
    <w:p w:rsidR="00A70D0F" w:rsidRPr="007938D2" w:rsidRDefault="00A70D0F" w:rsidP="00FC47DC">
      <w:pPr>
        <w:pStyle w:val="2"/>
        <w:shd w:val="clear" w:color="auto" w:fill="auto"/>
        <w:spacing w:after="199" w:line="240" w:lineRule="auto"/>
        <w:ind w:left="20" w:right="20" w:firstLine="425"/>
        <w:jc w:val="both"/>
        <w:rPr>
          <w:rStyle w:val="a4"/>
          <w:rFonts w:ascii="Times New Roman" w:hAnsi="Times New Roman" w:cs="Times New Roman"/>
          <w:b w:val="0"/>
          <w:spacing w:val="-1"/>
          <w:sz w:val="24"/>
          <w:szCs w:val="24"/>
        </w:rPr>
      </w:pPr>
    </w:p>
    <w:p w:rsidR="00A70D0F" w:rsidRPr="007938D2" w:rsidRDefault="00A70D0F" w:rsidP="00FC47DC">
      <w:pPr>
        <w:pStyle w:val="2"/>
        <w:shd w:val="clear" w:color="auto" w:fill="auto"/>
        <w:spacing w:after="199" w:line="240" w:lineRule="auto"/>
        <w:ind w:left="20" w:right="20" w:firstLine="425"/>
        <w:jc w:val="both"/>
        <w:rPr>
          <w:rStyle w:val="a4"/>
          <w:rFonts w:ascii="Times New Roman" w:hAnsi="Times New Roman" w:cs="Times New Roman"/>
          <w:b w:val="0"/>
          <w:spacing w:val="-1"/>
          <w:sz w:val="24"/>
          <w:szCs w:val="24"/>
        </w:rPr>
      </w:pPr>
    </w:p>
    <w:p w:rsidR="00A70D0F" w:rsidRPr="007938D2" w:rsidRDefault="00A70D0F" w:rsidP="00FC47DC">
      <w:pPr>
        <w:pStyle w:val="2"/>
        <w:shd w:val="clear" w:color="auto" w:fill="auto"/>
        <w:spacing w:after="199" w:line="240" w:lineRule="auto"/>
        <w:ind w:left="20" w:right="20" w:firstLine="425"/>
        <w:jc w:val="both"/>
        <w:rPr>
          <w:rStyle w:val="a4"/>
          <w:rFonts w:ascii="Times New Roman" w:hAnsi="Times New Roman" w:cs="Times New Roman"/>
          <w:b w:val="0"/>
          <w:spacing w:val="-1"/>
          <w:sz w:val="24"/>
          <w:szCs w:val="24"/>
        </w:rPr>
      </w:pPr>
    </w:p>
    <w:p w:rsidR="00A70D0F" w:rsidRPr="007938D2" w:rsidRDefault="00A70D0F" w:rsidP="00FC47DC">
      <w:pPr>
        <w:pStyle w:val="2"/>
        <w:shd w:val="clear" w:color="auto" w:fill="auto"/>
        <w:spacing w:after="199" w:line="240" w:lineRule="auto"/>
        <w:ind w:left="20" w:right="20" w:firstLine="425"/>
        <w:jc w:val="both"/>
        <w:rPr>
          <w:rStyle w:val="a4"/>
          <w:rFonts w:ascii="Times New Roman" w:hAnsi="Times New Roman" w:cs="Times New Roman"/>
          <w:b w:val="0"/>
          <w:spacing w:val="-1"/>
          <w:sz w:val="24"/>
          <w:szCs w:val="24"/>
        </w:rPr>
      </w:pPr>
    </w:p>
    <w:p w:rsidR="00A70D0F" w:rsidRPr="007938D2" w:rsidRDefault="00A70D0F" w:rsidP="00FC47DC">
      <w:pPr>
        <w:pStyle w:val="2"/>
        <w:shd w:val="clear" w:color="auto" w:fill="auto"/>
        <w:spacing w:after="199" w:line="240" w:lineRule="auto"/>
        <w:ind w:left="20" w:right="20" w:firstLine="425"/>
        <w:jc w:val="both"/>
        <w:rPr>
          <w:rStyle w:val="a4"/>
          <w:rFonts w:ascii="Times New Roman" w:hAnsi="Times New Roman" w:cs="Times New Roman"/>
          <w:b w:val="0"/>
          <w:spacing w:val="-1"/>
          <w:sz w:val="24"/>
          <w:szCs w:val="24"/>
        </w:rPr>
      </w:pPr>
    </w:p>
    <w:p w:rsidR="00A70D0F" w:rsidRPr="007938D2" w:rsidRDefault="00A70D0F" w:rsidP="00FC47DC">
      <w:pPr>
        <w:pStyle w:val="2"/>
        <w:shd w:val="clear" w:color="auto" w:fill="auto"/>
        <w:spacing w:after="199" w:line="240" w:lineRule="auto"/>
        <w:ind w:left="20" w:right="20" w:firstLine="425"/>
        <w:jc w:val="both"/>
        <w:rPr>
          <w:rStyle w:val="a4"/>
          <w:rFonts w:ascii="Times New Roman" w:hAnsi="Times New Roman" w:cs="Times New Roman"/>
          <w:b w:val="0"/>
          <w:spacing w:val="-1"/>
          <w:sz w:val="24"/>
          <w:szCs w:val="24"/>
        </w:rPr>
      </w:pPr>
    </w:p>
    <w:p w:rsidR="00A70D0F" w:rsidRPr="007938D2" w:rsidRDefault="00A70D0F" w:rsidP="00FC47DC">
      <w:pPr>
        <w:pStyle w:val="2"/>
        <w:shd w:val="clear" w:color="auto" w:fill="auto"/>
        <w:spacing w:after="199" w:line="240" w:lineRule="auto"/>
        <w:ind w:left="20" w:right="20" w:firstLine="425"/>
        <w:jc w:val="both"/>
        <w:rPr>
          <w:rStyle w:val="a4"/>
          <w:rFonts w:ascii="Times New Roman" w:hAnsi="Times New Roman" w:cs="Times New Roman"/>
          <w:b w:val="0"/>
          <w:spacing w:val="-1"/>
          <w:sz w:val="24"/>
          <w:szCs w:val="24"/>
        </w:rPr>
      </w:pPr>
    </w:p>
    <w:p w:rsidR="00A70D0F" w:rsidRPr="007938D2" w:rsidRDefault="00A70D0F" w:rsidP="00FC47DC">
      <w:pPr>
        <w:pStyle w:val="2"/>
        <w:shd w:val="clear" w:color="auto" w:fill="auto"/>
        <w:spacing w:after="199" w:line="240" w:lineRule="auto"/>
        <w:ind w:left="20" w:right="20" w:firstLine="425"/>
        <w:jc w:val="both"/>
        <w:rPr>
          <w:rStyle w:val="a4"/>
          <w:rFonts w:ascii="Times New Roman" w:hAnsi="Times New Roman" w:cs="Times New Roman"/>
          <w:b w:val="0"/>
          <w:spacing w:val="-1"/>
          <w:sz w:val="24"/>
          <w:szCs w:val="24"/>
        </w:rPr>
      </w:pPr>
    </w:p>
    <w:p w:rsidR="00A70D0F" w:rsidRPr="007938D2" w:rsidRDefault="00A70D0F" w:rsidP="00FC47DC">
      <w:pPr>
        <w:pStyle w:val="2"/>
        <w:shd w:val="clear" w:color="auto" w:fill="auto"/>
        <w:spacing w:after="199" w:line="240" w:lineRule="auto"/>
        <w:ind w:left="20" w:right="20" w:firstLine="425"/>
        <w:jc w:val="both"/>
        <w:rPr>
          <w:rFonts w:ascii="Times New Roman" w:hAnsi="Times New Roman" w:cs="Times New Roman"/>
          <w:bCs/>
          <w:color w:val="000000"/>
          <w:spacing w:val="-1"/>
          <w:sz w:val="24"/>
          <w:szCs w:val="24"/>
          <w:lang w:eastAsia="ru-RU"/>
        </w:rPr>
      </w:pPr>
    </w:p>
    <w:p w:rsidR="00A70D0F" w:rsidRPr="007938D2" w:rsidRDefault="00A70D0F" w:rsidP="001E47B4">
      <w:pPr>
        <w:jc w:val="center"/>
        <w:rPr>
          <w:rFonts w:ascii="Times New Roman" w:hAnsi="Times New Roman"/>
          <w:b/>
          <w:sz w:val="24"/>
          <w:szCs w:val="24"/>
        </w:rPr>
      </w:pPr>
    </w:p>
    <w:p w:rsidR="00A70D0F" w:rsidRPr="007938D2" w:rsidRDefault="00A70D0F" w:rsidP="001E47B4">
      <w:pPr>
        <w:jc w:val="center"/>
        <w:rPr>
          <w:rFonts w:ascii="Times New Roman" w:hAnsi="Times New Roman"/>
          <w:b/>
          <w:sz w:val="24"/>
          <w:szCs w:val="24"/>
        </w:rPr>
      </w:pPr>
    </w:p>
    <w:p w:rsidR="007938D2" w:rsidRPr="007938D2" w:rsidRDefault="007938D2" w:rsidP="001E47B4">
      <w:pPr>
        <w:jc w:val="center"/>
        <w:rPr>
          <w:rFonts w:ascii="Times New Roman" w:hAnsi="Times New Roman"/>
          <w:b/>
          <w:sz w:val="24"/>
          <w:szCs w:val="24"/>
        </w:rPr>
      </w:pPr>
    </w:p>
    <w:p w:rsidR="007938D2" w:rsidRPr="007938D2" w:rsidRDefault="007938D2" w:rsidP="001E47B4">
      <w:pPr>
        <w:jc w:val="center"/>
        <w:rPr>
          <w:rFonts w:ascii="Times New Roman" w:hAnsi="Times New Roman"/>
          <w:b/>
          <w:sz w:val="24"/>
          <w:szCs w:val="24"/>
        </w:rPr>
      </w:pPr>
    </w:p>
    <w:p w:rsidR="007938D2" w:rsidRPr="007938D2" w:rsidRDefault="007938D2" w:rsidP="001E47B4">
      <w:pPr>
        <w:jc w:val="center"/>
        <w:rPr>
          <w:rFonts w:ascii="Times New Roman" w:hAnsi="Times New Roman"/>
          <w:b/>
          <w:sz w:val="24"/>
          <w:szCs w:val="24"/>
        </w:rPr>
      </w:pPr>
    </w:p>
    <w:p w:rsidR="007938D2" w:rsidRPr="007938D2" w:rsidRDefault="007938D2" w:rsidP="001E47B4">
      <w:pPr>
        <w:jc w:val="center"/>
        <w:rPr>
          <w:rFonts w:ascii="Times New Roman" w:hAnsi="Times New Roman"/>
          <w:b/>
          <w:sz w:val="24"/>
          <w:szCs w:val="24"/>
        </w:rPr>
      </w:pPr>
    </w:p>
    <w:p w:rsidR="007938D2" w:rsidRPr="007938D2" w:rsidRDefault="007938D2" w:rsidP="001E47B4">
      <w:pPr>
        <w:jc w:val="center"/>
        <w:rPr>
          <w:rFonts w:ascii="Times New Roman" w:hAnsi="Times New Roman"/>
          <w:b/>
          <w:sz w:val="24"/>
          <w:szCs w:val="24"/>
        </w:rPr>
      </w:pPr>
    </w:p>
    <w:p w:rsidR="001E47B4" w:rsidRPr="007938D2" w:rsidRDefault="001E47B4" w:rsidP="001E47B4">
      <w:pPr>
        <w:jc w:val="center"/>
        <w:rPr>
          <w:rFonts w:ascii="Times New Roman" w:hAnsi="Times New Roman"/>
          <w:sz w:val="24"/>
          <w:szCs w:val="24"/>
        </w:rPr>
      </w:pPr>
      <w:r w:rsidRPr="007938D2">
        <w:rPr>
          <w:rFonts w:ascii="Times New Roman" w:hAnsi="Times New Roman"/>
          <w:b/>
          <w:sz w:val="24"/>
          <w:szCs w:val="24"/>
        </w:rPr>
        <w:t>КАЛЕНДАРНО</w:t>
      </w:r>
      <w:r w:rsidR="00480454" w:rsidRPr="007938D2">
        <w:rPr>
          <w:rFonts w:ascii="Times New Roman" w:hAnsi="Times New Roman"/>
          <w:b/>
          <w:sz w:val="24"/>
          <w:szCs w:val="24"/>
        </w:rPr>
        <w:t xml:space="preserve"> – ТЕМАТИЧЕСКОЕ ПЛАНИРОВАНИЕ </w:t>
      </w:r>
      <w:r w:rsidRPr="007938D2">
        <w:rPr>
          <w:rFonts w:ascii="Times New Roman" w:hAnsi="Times New Roman"/>
          <w:b/>
          <w:sz w:val="24"/>
          <w:szCs w:val="24"/>
        </w:rPr>
        <w:t xml:space="preserve"> </w:t>
      </w:r>
      <w:r w:rsidRPr="007938D2">
        <w:rPr>
          <w:rFonts w:ascii="Times New Roman" w:hAnsi="Times New Roman"/>
          <w:sz w:val="24"/>
          <w:szCs w:val="24"/>
        </w:rPr>
        <w:t>2 ЧАСА В НЕДЕЛЮ</w:t>
      </w:r>
    </w:p>
    <w:tbl>
      <w:tblPr>
        <w:tblW w:w="509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31"/>
        <w:gridCol w:w="590"/>
        <w:gridCol w:w="44"/>
        <w:gridCol w:w="19"/>
        <w:gridCol w:w="9"/>
        <w:gridCol w:w="28"/>
        <w:gridCol w:w="9"/>
        <w:gridCol w:w="928"/>
        <w:gridCol w:w="44"/>
        <w:gridCol w:w="3414"/>
        <w:gridCol w:w="5033"/>
        <w:gridCol w:w="28"/>
        <w:gridCol w:w="218"/>
        <w:gridCol w:w="9"/>
        <w:gridCol w:w="38"/>
        <w:gridCol w:w="16"/>
        <w:gridCol w:w="25"/>
        <w:gridCol w:w="19"/>
        <w:gridCol w:w="13"/>
        <w:gridCol w:w="35"/>
        <w:gridCol w:w="4418"/>
        <w:gridCol w:w="9"/>
      </w:tblGrid>
      <w:tr w:rsidR="002C7213" w:rsidRPr="007938D2" w:rsidTr="00A70D0F">
        <w:trPr>
          <w:gridAfter w:val="1"/>
          <w:wAfter w:w="6" w:type="pct"/>
          <w:trHeight w:val="1150"/>
        </w:trPr>
        <w:tc>
          <w:tcPr>
            <w:tcW w:w="263" w:type="pct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938D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</w:t>
            </w:r>
            <w:proofErr w:type="gramEnd"/>
            <w:r w:rsidRPr="007938D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07" w:type="pct"/>
            <w:gridSpan w:val="3"/>
            <w:vAlign w:val="center"/>
          </w:tcPr>
          <w:p w:rsidR="00303A1B" w:rsidRPr="007938D2" w:rsidRDefault="00303A1B" w:rsidP="00D71863">
            <w:pPr>
              <w:spacing w:after="0" w:line="240" w:lineRule="auto"/>
              <w:ind w:left="-119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306" w:type="pct"/>
            <w:gridSpan w:val="4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1096" w:type="pct"/>
            <w:gridSpan w:val="2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1676" w:type="pct"/>
            <w:gridSpan w:val="4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Основные виды</w:t>
            </w:r>
          </w:p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учебной</w:t>
            </w:r>
          </w:p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деятельности</w:t>
            </w:r>
          </w:p>
        </w:tc>
        <w:tc>
          <w:tcPr>
            <w:tcW w:w="1446" w:type="pct"/>
            <w:gridSpan w:val="7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Планируемые предметные результаты</w:t>
            </w:r>
          </w:p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169F3" w:rsidRPr="007938D2" w:rsidTr="00A70D0F">
        <w:trPr>
          <w:gridAfter w:val="1"/>
          <w:wAfter w:w="6" w:type="pct"/>
          <w:trHeight w:val="683"/>
        </w:trPr>
        <w:tc>
          <w:tcPr>
            <w:tcW w:w="263" w:type="pct"/>
            <w:vAlign w:val="center"/>
          </w:tcPr>
          <w:p w:rsidR="00303A1B" w:rsidRPr="007938D2" w:rsidRDefault="00303A1B" w:rsidP="00A70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7" w:type="pct"/>
            <w:gridSpan w:val="3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6" w:type="pct"/>
            <w:gridSpan w:val="4"/>
          </w:tcPr>
          <w:p w:rsidR="00303A1B" w:rsidRPr="007938D2" w:rsidRDefault="00303A1B" w:rsidP="00A70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96" w:type="pct"/>
            <w:gridSpan w:val="2"/>
            <w:vAlign w:val="center"/>
          </w:tcPr>
          <w:p w:rsidR="00303A1B" w:rsidRPr="007938D2" w:rsidRDefault="00303A1B" w:rsidP="00A70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«Моя малая Родина»</w:t>
            </w:r>
          </w:p>
        </w:tc>
        <w:tc>
          <w:tcPr>
            <w:tcW w:w="1693" w:type="pct"/>
            <w:gridSpan w:val="6"/>
            <w:vAlign w:val="center"/>
          </w:tcPr>
          <w:p w:rsidR="00303A1B" w:rsidRPr="007938D2" w:rsidRDefault="00303A1B" w:rsidP="00A70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Познакомить с понятием Родина</w:t>
            </w:r>
          </w:p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малая родина </w:t>
            </w:r>
          </w:p>
        </w:tc>
        <w:tc>
          <w:tcPr>
            <w:tcW w:w="1429" w:type="pct"/>
            <w:gridSpan w:val="5"/>
          </w:tcPr>
          <w:p w:rsidR="00303A1B" w:rsidRPr="007938D2" w:rsidRDefault="00303A1B" w:rsidP="00A70D0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выполнять задания по словесной инструкции учителя.</w:t>
            </w:r>
          </w:p>
        </w:tc>
      </w:tr>
      <w:tr w:rsidR="00E13296" w:rsidRPr="007938D2" w:rsidTr="00A70D0F">
        <w:trPr>
          <w:gridAfter w:val="1"/>
          <w:wAfter w:w="6" w:type="pct"/>
          <w:trHeight w:val="986"/>
        </w:trPr>
        <w:tc>
          <w:tcPr>
            <w:tcW w:w="263" w:type="pct"/>
            <w:vAlign w:val="center"/>
          </w:tcPr>
          <w:p w:rsidR="00303A1B" w:rsidRPr="007938D2" w:rsidRDefault="00303A1B" w:rsidP="002169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  2</w:t>
            </w:r>
          </w:p>
        </w:tc>
        <w:tc>
          <w:tcPr>
            <w:tcW w:w="207" w:type="pct"/>
            <w:gridSpan w:val="3"/>
            <w:vAlign w:val="center"/>
          </w:tcPr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6" w:type="pct"/>
            <w:gridSpan w:val="4"/>
            <w:vMerge w:val="restart"/>
          </w:tcPr>
          <w:p w:rsidR="00303A1B" w:rsidRPr="007938D2" w:rsidRDefault="00303A1B" w:rsidP="002169F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</w:t>
            </w:r>
          </w:p>
          <w:p w:rsidR="00303A1B" w:rsidRPr="007938D2" w:rsidRDefault="00303A1B" w:rsidP="002169F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2169F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2169F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2169F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2169F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2169F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2169F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</w:t>
            </w:r>
          </w:p>
        </w:tc>
        <w:tc>
          <w:tcPr>
            <w:tcW w:w="1096" w:type="pct"/>
            <w:gridSpan w:val="2"/>
            <w:vMerge w:val="restart"/>
            <w:vAlign w:val="center"/>
          </w:tcPr>
          <w:p w:rsidR="00303A1B" w:rsidRPr="007938D2" w:rsidRDefault="00303A1B" w:rsidP="002169F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«Добро пожаловать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!.»</w:t>
            </w:r>
            <w:proofErr w:type="gramEnd"/>
          </w:p>
          <w:p w:rsidR="00303A1B" w:rsidRPr="007938D2" w:rsidRDefault="00303A1B" w:rsidP="00893A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2169F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3" w:type="pct"/>
            <w:gridSpan w:val="6"/>
            <w:vMerge w:val="restart"/>
            <w:vAlign w:val="center"/>
          </w:tcPr>
          <w:p w:rsidR="00303A1B" w:rsidRPr="007938D2" w:rsidRDefault="00303A1B" w:rsidP="00A70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Выявление представлений по теме ситуации с опорой на наглядный материал. Обсуждение темы. Подготовка атрибутов.</w:t>
            </w:r>
          </w:p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на подвижность органов речевого аппарата. Отчетливое произнесение ряда слоговых комплексов и слов (3слога, 2-3 слова). Слушание и повторение близких по звучанию слов с опорой на наглядный материал. Заучивание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чистоговорок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, четверостиший с голоса учителя.</w:t>
            </w:r>
          </w:p>
          <w:p w:rsidR="00303A1B" w:rsidRPr="007938D2" w:rsidRDefault="00303A1B" w:rsidP="00303A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в различении и соотнесении с ситуационными картинками предложений. Упражнения 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 составлении разных по содержанию предложений по теме с опорой на картинки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на заданную синтаксическую конструкцию.</w:t>
            </w:r>
          </w:p>
        </w:tc>
        <w:tc>
          <w:tcPr>
            <w:tcW w:w="1429" w:type="pct"/>
            <w:gridSpan w:val="5"/>
            <w:vMerge w:val="restart"/>
          </w:tcPr>
          <w:p w:rsidR="00303A1B" w:rsidRPr="007938D2" w:rsidRDefault="00303A1B" w:rsidP="00A70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слушать учителя, отвечать на вопросы. Давать характеристику предметам и различным действиям с ними.</w:t>
            </w:r>
          </w:p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Уметь четко и выразительно произносить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чистоговорки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четверостишия. Называть предметы и действия  сними по теме. Обогащение и активизация словарного запаса.</w:t>
            </w:r>
          </w:p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0A38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составлять предложения по определенной теме.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Участвовать в ролевой игре, внимательно слушать собеседника. Задавать вопросы и отвечать</w:t>
            </w:r>
          </w:p>
        </w:tc>
      </w:tr>
      <w:tr w:rsidR="00E13296" w:rsidRPr="007938D2" w:rsidTr="00A70D0F">
        <w:trPr>
          <w:gridAfter w:val="1"/>
          <w:wAfter w:w="6" w:type="pct"/>
          <w:trHeight w:val="1255"/>
        </w:trPr>
        <w:tc>
          <w:tcPr>
            <w:tcW w:w="263" w:type="pct"/>
            <w:vAlign w:val="center"/>
          </w:tcPr>
          <w:p w:rsidR="00303A1B" w:rsidRPr="007938D2" w:rsidRDefault="00303A1B" w:rsidP="002169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3</w:t>
            </w:r>
          </w:p>
        </w:tc>
        <w:tc>
          <w:tcPr>
            <w:tcW w:w="207" w:type="pct"/>
            <w:gridSpan w:val="3"/>
            <w:vAlign w:val="center"/>
          </w:tcPr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6" w:type="pct"/>
            <w:gridSpan w:val="4"/>
            <w:vMerge/>
          </w:tcPr>
          <w:p w:rsidR="00303A1B" w:rsidRPr="007938D2" w:rsidRDefault="00303A1B" w:rsidP="002169F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gridSpan w:val="2"/>
            <w:vMerge/>
            <w:vAlign w:val="center"/>
          </w:tcPr>
          <w:p w:rsidR="00303A1B" w:rsidRPr="007938D2" w:rsidRDefault="00303A1B" w:rsidP="002169F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3" w:type="pct"/>
            <w:gridSpan w:val="6"/>
            <w:vMerge/>
            <w:vAlign w:val="center"/>
          </w:tcPr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pct"/>
            <w:gridSpan w:val="5"/>
            <w:vMerge/>
          </w:tcPr>
          <w:p w:rsidR="00303A1B" w:rsidRPr="007938D2" w:rsidRDefault="00303A1B" w:rsidP="000A38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gridAfter w:val="1"/>
          <w:wAfter w:w="6" w:type="pct"/>
          <w:trHeight w:val="1614"/>
        </w:trPr>
        <w:tc>
          <w:tcPr>
            <w:tcW w:w="263" w:type="pct"/>
            <w:vAlign w:val="center"/>
          </w:tcPr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07" w:type="pct"/>
            <w:gridSpan w:val="3"/>
            <w:vAlign w:val="center"/>
          </w:tcPr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6" w:type="pct"/>
            <w:gridSpan w:val="4"/>
            <w:vMerge/>
          </w:tcPr>
          <w:p w:rsidR="00303A1B" w:rsidRPr="007938D2" w:rsidRDefault="00303A1B" w:rsidP="002169F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gridSpan w:val="2"/>
            <w:vMerge/>
            <w:vAlign w:val="center"/>
          </w:tcPr>
          <w:p w:rsidR="00303A1B" w:rsidRPr="007938D2" w:rsidRDefault="00303A1B" w:rsidP="002169F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3" w:type="pct"/>
            <w:gridSpan w:val="6"/>
            <w:vMerge/>
            <w:vAlign w:val="center"/>
          </w:tcPr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pct"/>
            <w:gridSpan w:val="5"/>
            <w:vMerge/>
          </w:tcPr>
          <w:p w:rsidR="00303A1B" w:rsidRPr="007938D2" w:rsidRDefault="00303A1B" w:rsidP="000A38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trHeight w:val="1614"/>
        </w:trPr>
        <w:tc>
          <w:tcPr>
            <w:tcW w:w="263" w:type="pct"/>
            <w:vAlign w:val="center"/>
          </w:tcPr>
          <w:p w:rsidR="00303A1B" w:rsidRPr="007938D2" w:rsidRDefault="00303A1B" w:rsidP="002169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19" w:type="pct"/>
            <w:gridSpan w:val="5"/>
          </w:tcPr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3"/>
            <w:vMerge w:val="restart"/>
            <w:vAlign w:val="center"/>
          </w:tcPr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</w:t>
            </w:r>
          </w:p>
        </w:tc>
        <w:tc>
          <w:tcPr>
            <w:tcW w:w="1082" w:type="pct"/>
            <w:vMerge w:val="restart"/>
            <w:vAlign w:val="center"/>
          </w:tcPr>
          <w:p w:rsidR="00303A1B" w:rsidRPr="007938D2" w:rsidRDefault="00303A1B" w:rsidP="002169F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«Истории о лете»</w:t>
            </w:r>
          </w:p>
        </w:tc>
        <w:tc>
          <w:tcPr>
            <w:tcW w:w="1722" w:type="pct"/>
            <w:gridSpan w:val="10"/>
            <w:vMerge w:val="restart"/>
            <w:vAlign w:val="center"/>
          </w:tcPr>
          <w:p w:rsidR="00303A1B" w:rsidRPr="007938D2" w:rsidRDefault="00303A1B" w:rsidP="00303A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Показ учителем темпа речи: быстрая, медленная речь. Слушание и повторение. Упражнения в использовании нормального темпа речи.</w:t>
            </w:r>
          </w:p>
          <w:p w:rsidR="00303A1B" w:rsidRPr="007938D2" w:rsidRDefault="00303A1B" w:rsidP="00303A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Хоровые упражнения с использованием разного темпа речи в различных речевых ситуациях.</w:t>
            </w:r>
          </w:p>
          <w:p w:rsidR="00303A1B" w:rsidRPr="007938D2" w:rsidRDefault="00303A1B" w:rsidP="00303A1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в различении и соотнесении с ситуационными картинками предложений. Упражнения 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 составлении разных по содержанию предложений по теме с опорой на картинки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на заданную синтаксическую конструкцию. Рассматривание атрибутов к ролевой игре, выбор ролей, атрибутов к ней.</w:t>
            </w:r>
          </w:p>
        </w:tc>
        <w:tc>
          <w:tcPr>
            <w:tcW w:w="1406" w:type="pct"/>
            <w:gridSpan w:val="2"/>
            <w:vMerge w:val="restart"/>
            <w:vAlign w:val="center"/>
          </w:tcPr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Уметь использовать быстрый, медленный и нормальный темп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речи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.У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меть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выполнять задания по словесной инструкции учителя.</w:t>
            </w:r>
          </w:p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использовать разный темп речи по указанию учителя и в зависимости от ситуации.</w:t>
            </w:r>
          </w:p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2169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составлять предложения по определенной теме. Участвовать в ролевой игре, внимательно слушать собеседника. Задавать вопросы и отвечать.</w:t>
            </w:r>
          </w:p>
        </w:tc>
      </w:tr>
      <w:tr w:rsidR="00E13296" w:rsidRPr="007938D2" w:rsidTr="00A70D0F">
        <w:trPr>
          <w:trHeight w:val="1614"/>
        </w:trPr>
        <w:tc>
          <w:tcPr>
            <w:tcW w:w="263" w:type="pct"/>
            <w:vAlign w:val="center"/>
          </w:tcPr>
          <w:p w:rsidR="00303A1B" w:rsidRPr="007938D2" w:rsidRDefault="00303A1B" w:rsidP="000A38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6</w:t>
            </w:r>
          </w:p>
        </w:tc>
        <w:tc>
          <w:tcPr>
            <w:tcW w:w="219" w:type="pct"/>
            <w:gridSpan w:val="5"/>
          </w:tcPr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3"/>
            <w:vMerge/>
            <w:vAlign w:val="center"/>
          </w:tcPr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2" w:type="pct"/>
            <w:vMerge/>
            <w:vAlign w:val="center"/>
          </w:tcPr>
          <w:p w:rsidR="00303A1B" w:rsidRPr="007938D2" w:rsidRDefault="00303A1B" w:rsidP="00303A1B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2" w:type="pct"/>
            <w:gridSpan w:val="10"/>
            <w:vMerge/>
            <w:vAlign w:val="center"/>
          </w:tcPr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pct"/>
            <w:gridSpan w:val="2"/>
            <w:vMerge/>
            <w:vAlign w:val="center"/>
          </w:tcPr>
          <w:p w:rsidR="00303A1B" w:rsidRPr="007938D2" w:rsidRDefault="00303A1B" w:rsidP="002169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trHeight w:val="626"/>
        </w:trPr>
        <w:tc>
          <w:tcPr>
            <w:tcW w:w="263" w:type="pct"/>
            <w:vAlign w:val="center"/>
          </w:tcPr>
          <w:p w:rsidR="00303A1B" w:rsidRPr="007938D2" w:rsidRDefault="00303A1B" w:rsidP="002169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19" w:type="pct"/>
            <w:gridSpan w:val="5"/>
          </w:tcPr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3"/>
            <w:vMerge/>
            <w:vAlign w:val="center"/>
          </w:tcPr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2" w:type="pct"/>
            <w:vMerge/>
            <w:vAlign w:val="center"/>
          </w:tcPr>
          <w:p w:rsidR="00303A1B" w:rsidRPr="007938D2" w:rsidRDefault="00303A1B" w:rsidP="002169F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2" w:type="pct"/>
            <w:gridSpan w:val="10"/>
            <w:vMerge/>
            <w:vAlign w:val="center"/>
          </w:tcPr>
          <w:p w:rsidR="00303A1B" w:rsidRPr="007938D2" w:rsidRDefault="00303A1B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6" w:type="pct"/>
            <w:gridSpan w:val="2"/>
            <w:vMerge/>
          </w:tcPr>
          <w:p w:rsidR="00303A1B" w:rsidRPr="007938D2" w:rsidRDefault="00303A1B" w:rsidP="002169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trHeight w:val="563"/>
        </w:trPr>
        <w:tc>
          <w:tcPr>
            <w:tcW w:w="263" w:type="pct"/>
            <w:vAlign w:val="center"/>
          </w:tcPr>
          <w:p w:rsidR="00303A1B" w:rsidRPr="007938D2" w:rsidRDefault="00303A1B" w:rsidP="000A38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22" w:type="pct"/>
            <w:gridSpan w:val="6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2"/>
            <w:vMerge w:val="restart"/>
          </w:tcPr>
          <w:p w:rsidR="00303A1B" w:rsidRPr="007938D2" w:rsidRDefault="00303A1B" w:rsidP="00FE47FC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FE47FC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FE47FC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FE47FC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FE47FC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FE47FC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</w:t>
            </w:r>
          </w:p>
        </w:tc>
        <w:tc>
          <w:tcPr>
            <w:tcW w:w="1079" w:type="pct"/>
            <w:vMerge w:val="restart"/>
            <w:vAlign w:val="center"/>
          </w:tcPr>
          <w:p w:rsidR="00303A1B" w:rsidRPr="007938D2" w:rsidRDefault="00303A1B" w:rsidP="00303A1B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 </w:t>
            </w:r>
          </w:p>
          <w:p w:rsidR="00303A1B" w:rsidRPr="007938D2" w:rsidRDefault="00303A1B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«Голос. Сила голоса»</w:t>
            </w:r>
          </w:p>
          <w:p w:rsidR="00303A1B" w:rsidRPr="007938D2" w:rsidRDefault="00303A1B" w:rsidP="00303A1B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 </w:t>
            </w:r>
          </w:p>
        </w:tc>
        <w:tc>
          <w:tcPr>
            <w:tcW w:w="1711" w:type="pct"/>
            <w:gridSpan w:val="9"/>
            <w:vMerge w:val="restart"/>
            <w:vAlign w:val="center"/>
          </w:tcPr>
          <w:p w:rsidR="00303A1B" w:rsidRPr="007938D2" w:rsidRDefault="00303A1B" w:rsidP="00A70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Дать понятие силы голоса: громко, тихо, шепотом. Показ учителем силы голоса: громко, </w:t>
            </w: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тихо, шепотом. Слушание и повторение.</w:t>
            </w:r>
          </w:p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Хоровые упражнения с использованием силы голоса в различных речевых ситуациях. </w:t>
            </w:r>
          </w:p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Индивидуальные упражнения с использованием силы голоса в различных речевых ситуациях.</w:t>
            </w:r>
          </w:p>
        </w:tc>
        <w:tc>
          <w:tcPr>
            <w:tcW w:w="1417" w:type="pct"/>
            <w:gridSpan w:val="3"/>
            <w:vMerge w:val="restart"/>
          </w:tcPr>
          <w:p w:rsidR="00303A1B" w:rsidRPr="007938D2" w:rsidRDefault="00303A1B" w:rsidP="00A70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Уметь выполнять задания по словесной инструкции учителя. Понятие </w:t>
            </w: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«громкая», «тихая», «шепотная» речь.</w:t>
            </w:r>
          </w:p>
          <w:p w:rsidR="00303A1B" w:rsidRPr="007938D2" w:rsidRDefault="00303A1B" w:rsidP="00303A1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использовать громкую, тихую, шепотную речь по указанию учителя и в зависимости от ситуации.</w:t>
            </w:r>
          </w:p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использовать громкую, тихую, шепотную речь по указанию учителя и в зависимости от ситуации.</w:t>
            </w:r>
          </w:p>
        </w:tc>
      </w:tr>
      <w:tr w:rsidR="00E13296" w:rsidRPr="007938D2" w:rsidTr="00A70D0F">
        <w:trPr>
          <w:trHeight w:val="699"/>
        </w:trPr>
        <w:tc>
          <w:tcPr>
            <w:tcW w:w="263" w:type="pct"/>
            <w:vAlign w:val="center"/>
          </w:tcPr>
          <w:p w:rsidR="00303A1B" w:rsidRPr="007938D2" w:rsidRDefault="00303A1B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222" w:type="pct"/>
            <w:gridSpan w:val="6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2"/>
            <w:vMerge/>
          </w:tcPr>
          <w:p w:rsidR="00303A1B" w:rsidRPr="007938D2" w:rsidRDefault="00303A1B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pct"/>
            <w:vMerge/>
            <w:vAlign w:val="center"/>
          </w:tcPr>
          <w:p w:rsidR="00303A1B" w:rsidRPr="007938D2" w:rsidRDefault="00303A1B" w:rsidP="00303A1B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1" w:type="pct"/>
            <w:gridSpan w:val="9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pct"/>
            <w:gridSpan w:val="3"/>
            <w:vMerge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trHeight w:val="1406"/>
        </w:trPr>
        <w:tc>
          <w:tcPr>
            <w:tcW w:w="263" w:type="pct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10</w:t>
            </w:r>
          </w:p>
        </w:tc>
        <w:tc>
          <w:tcPr>
            <w:tcW w:w="222" w:type="pct"/>
            <w:gridSpan w:val="6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2"/>
            <w:vMerge/>
          </w:tcPr>
          <w:p w:rsidR="00303A1B" w:rsidRPr="007938D2" w:rsidRDefault="00303A1B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pct"/>
            <w:vMerge/>
            <w:vAlign w:val="center"/>
          </w:tcPr>
          <w:p w:rsidR="00303A1B" w:rsidRPr="007938D2" w:rsidRDefault="00303A1B" w:rsidP="00303A1B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1" w:type="pct"/>
            <w:gridSpan w:val="9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pct"/>
            <w:gridSpan w:val="3"/>
            <w:vMerge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trHeight w:val="1128"/>
        </w:trPr>
        <w:tc>
          <w:tcPr>
            <w:tcW w:w="263" w:type="pct"/>
            <w:vAlign w:val="center"/>
          </w:tcPr>
          <w:p w:rsidR="00303A1B" w:rsidRPr="007938D2" w:rsidRDefault="00303A1B" w:rsidP="000A38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22" w:type="pct"/>
            <w:gridSpan w:val="6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2"/>
          </w:tcPr>
          <w:p w:rsidR="00303A1B" w:rsidRPr="007938D2" w:rsidRDefault="00303A1B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1ч</w:t>
            </w:r>
          </w:p>
          <w:p w:rsidR="00303A1B" w:rsidRPr="007938D2" w:rsidRDefault="00303A1B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pct"/>
            <w:vAlign w:val="center"/>
          </w:tcPr>
          <w:p w:rsidR="00303A1B" w:rsidRPr="007938D2" w:rsidRDefault="00303A1B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Инсценировка фрагментов сказки «Кошкин дом».</w:t>
            </w:r>
          </w:p>
        </w:tc>
        <w:tc>
          <w:tcPr>
            <w:tcW w:w="1711" w:type="pct"/>
            <w:gridSpan w:val="9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Чтение сказки «Кошкин дом». Обсуждение и выбор ролей.  </w:t>
            </w:r>
          </w:p>
        </w:tc>
        <w:tc>
          <w:tcPr>
            <w:tcW w:w="1417" w:type="pct"/>
            <w:gridSpan w:val="3"/>
          </w:tcPr>
          <w:p w:rsidR="00303A1B" w:rsidRPr="007938D2" w:rsidRDefault="00303A1B" w:rsidP="00D337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Участвовать в инсценировке, внимательно слушать собеседника. Использовать громкую, тихую, шепотную речь.</w:t>
            </w:r>
          </w:p>
        </w:tc>
      </w:tr>
      <w:tr w:rsidR="00E13296" w:rsidRPr="007938D2" w:rsidTr="00A70D0F">
        <w:trPr>
          <w:trHeight w:val="1037"/>
        </w:trPr>
        <w:tc>
          <w:tcPr>
            <w:tcW w:w="263" w:type="pct"/>
            <w:vAlign w:val="center"/>
          </w:tcPr>
          <w:p w:rsidR="00303A1B" w:rsidRPr="007938D2" w:rsidRDefault="00303A1B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03A1B" w:rsidRPr="007938D2" w:rsidRDefault="00303A1B" w:rsidP="000A38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12</w:t>
            </w:r>
          </w:p>
        </w:tc>
        <w:tc>
          <w:tcPr>
            <w:tcW w:w="222" w:type="pct"/>
            <w:gridSpan w:val="6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2"/>
            <w:vMerge w:val="restart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</w:t>
            </w:r>
          </w:p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pct"/>
            <w:vMerge w:val="restart"/>
            <w:vAlign w:val="center"/>
          </w:tcPr>
          <w:p w:rsidR="00303A1B" w:rsidRPr="007938D2" w:rsidRDefault="00303A1B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«За покупками в магазин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.».</w:t>
            </w:r>
            <w:proofErr w:type="gramEnd"/>
          </w:p>
        </w:tc>
        <w:tc>
          <w:tcPr>
            <w:tcW w:w="1711" w:type="pct"/>
            <w:gridSpan w:val="9"/>
            <w:vMerge w:val="restart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на подвижность органов речевого аппарата. Отчетливое произнесение ряда слоговых комплексов и слов (3слога, 2-3 слова). Слушание и повторение близких по звучанию слов с опорой на наглядный материал. Заучивание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чистоговорок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, четверостиший с голоса учителя.</w:t>
            </w:r>
          </w:p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в различении и соотнесении с ситуационными картинками предложений. Упражнения 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 составлении разных по содержанию предложений по теме с опорой на картинки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на заданную синтаксическую конструкцию.</w:t>
            </w:r>
          </w:p>
        </w:tc>
        <w:tc>
          <w:tcPr>
            <w:tcW w:w="1417" w:type="pct"/>
            <w:gridSpan w:val="3"/>
            <w:vMerge w:val="restart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слушать учителя, отвечать на вопросы. Давать характеристику предметам и различным действиям с ними.</w:t>
            </w:r>
          </w:p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Уметь четко и выразительно произносить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чистоговорки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четверостишия. Называть предметы и действия  с ними по теме. Обогащение и активизация словарного запаса.</w:t>
            </w:r>
          </w:p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составлять предложения по определенной теме.</w:t>
            </w:r>
          </w:p>
        </w:tc>
      </w:tr>
      <w:tr w:rsidR="00E13296" w:rsidRPr="007938D2" w:rsidTr="00A70D0F">
        <w:trPr>
          <w:trHeight w:val="702"/>
        </w:trPr>
        <w:tc>
          <w:tcPr>
            <w:tcW w:w="263" w:type="pct"/>
            <w:vAlign w:val="center"/>
          </w:tcPr>
          <w:p w:rsidR="00303A1B" w:rsidRPr="007938D2" w:rsidRDefault="00303A1B" w:rsidP="000A38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13</w:t>
            </w:r>
          </w:p>
        </w:tc>
        <w:tc>
          <w:tcPr>
            <w:tcW w:w="222" w:type="pct"/>
            <w:gridSpan w:val="6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2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pct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1" w:type="pct"/>
            <w:gridSpan w:val="9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pct"/>
            <w:gridSpan w:val="3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trHeight w:val="1614"/>
        </w:trPr>
        <w:tc>
          <w:tcPr>
            <w:tcW w:w="263" w:type="pct"/>
            <w:vAlign w:val="center"/>
          </w:tcPr>
          <w:p w:rsidR="00303A1B" w:rsidRPr="007938D2" w:rsidRDefault="00303A1B" w:rsidP="000A38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14</w:t>
            </w:r>
          </w:p>
        </w:tc>
        <w:tc>
          <w:tcPr>
            <w:tcW w:w="222" w:type="pct"/>
            <w:gridSpan w:val="6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2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pct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1" w:type="pct"/>
            <w:gridSpan w:val="9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pct"/>
            <w:gridSpan w:val="3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trHeight w:val="682"/>
        </w:trPr>
        <w:tc>
          <w:tcPr>
            <w:tcW w:w="263" w:type="pct"/>
            <w:vAlign w:val="center"/>
          </w:tcPr>
          <w:p w:rsidR="00303A1B" w:rsidRPr="007938D2" w:rsidRDefault="00303A1B" w:rsidP="000A38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22" w:type="pct"/>
            <w:gridSpan w:val="6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2"/>
            <w:vMerge w:val="restart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</w:t>
            </w:r>
          </w:p>
        </w:tc>
        <w:tc>
          <w:tcPr>
            <w:tcW w:w="1079" w:type="pct"/>
            <w:vMerge w:val="restart"/>
            <w:vAlign w:val="center"/>
          </w:tcPr>
          <w:p w:rsidR="00303A1B" w:rsidRPr="007938D2" w:rsidRDefault="00303A1B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«Три поросёнка»</w:t>
            </w:r>
          </w:p>
          <w:p w:rsidR="00303A1B" w:rsidRPr="007938D2" w:rsidRDefault="00303A1B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1" w:type="pct"/>
            <w:gridSpan w:val="9"/>
            <w:vMerge w:val="restart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в различении и соотнесении с ситуационными картинками предложений. Упражнения 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 составлении разных по содержанию предложений по теме с опорой на картинки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на заданную синтаксическую конструкцию.</w:t>
            </w:r>
          </w:p>
        </w:tc>
        <w:tc>
          <w:tcPr>
            <w:tcW w:w="1417" w:type="pct"/>
            <w:gridSpan w:val="3"/>
            <w:vMerge w:val="restart"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Уметь понимать речь, на звуковом носителе. Развивать интонационные и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жестово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—мимические умения школьников;</w:t>
            </w:r>
          </w:p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Умение составлять рассказ с опорой на серию картинок</w:t>
            </w:r>
          </w:p>
        </w:tc>
      </w:tr>
      <w:tr w:rsidR="00E13296" w:rsidRPr="007938D2" w:rsidTr="00A70D0F">
        <w:trPr>
          <w:trHeight w:val="969"/>
        </w:trPr>
        <w:tc>
          <w:tcPr>
            <w:tcW w:w="263" w:type="pct"/>
            <w:vAlign w:val="center"/>
          </w:tcPr>
          <w:p w:rsidR="00303A1B" w:rsidRPr="007938D2" w:rsidRDefault="00303A1B" w:rsidP="000A38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22" w:type="pct"/>
            <w:gridSpan w:val="6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2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pct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1" w:type="pct"/>
            <w:gridSpan w:val="9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pct"/>
            <w:gridSpan w:val="3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trHeight w:val="561"/>
        </w:trPr>
        <w:tc>
          <w:tcPr>
            <w:tcW w:w="263" w:type="pct"/>
            <w:vAlign w:val="center"/>
          </w:tcPr>
          <w:p w:rsidR="00303A1B" w:rsidRPr="007938D2" w:rsidRDefault="00303A1B" w:rsidP="000A38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17</w:t>
            </w:r>
          </w:p>
        </w:tc>
        <w:tc>
          <w:tcPr>
            <w:tcW w:w="222" w:type="pct"/>
            <w:gridSpan w:val="6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2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pct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1" w:type="pct"/>
            <w:gridSpan w:val="9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pct"/>
            <w:gridSpan w:val="3"/>
            <w:vMerge/>
            <w:vAlign w:val="center"/>
          </w:tcPr>
          <w:p w:rsidR="00303A1B" w:rsidRPr="007938D2" w:rsidRDefault="00303A1B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trHeight w:val="986"/>
        </w:trPr>
        <w:tc>
          <w:tcPr>
            <w:tcW w:w="263" w:type="pct"/>
            <w:vAlign w:val="center"/>
          </w:tcPr>
          <w:p w:rsidR="00D3376F" w:rsidRPr="007938D2" w:rsidRDefault="00D3376F" w:rsidP="000A38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22" w:type="pct"/>
            <w:gridSpan w:val="6"/>
            <w:vMerge w:val="restart"/>
          </w:tcPr>
          <w:p w:rsidR="00D3376F" w:rsidRPr="007938D2" w:rsidRDefault="00D3376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2"/>
            <w:vMerge w:val="restart"/>
            <w:vAlign w:val="center"/>
          </w:tcPr>
          <w:p w:rsidR="00D3376F" w:rsidRPr="007938D2" w:rsidRDefault="00D3376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</w:t>
            </w:r>
          </w:p>
        </w:tc>
        <w:tc>
          <w:tcPr>
            <w:tcW w:w="1079" w:type="pct"/>
            <w:vMerge w:val="restart"/>
            <w:vAlign w:val="center"/>
          </w:tcPr>
          <w:p w:rsidR="00D3376F" w:rsidRPr="007938D2" w:rsidRDefault="00D3376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«С днём рождения»</w:t>
            </w:r>
          </w:p>
        </w:tc>
        <w:tc>
          <w:tcPr>
            <w:tcW w:w="1711" w:type="pct"/>
            <w:gridSpan w:val="9"/>
            <w:vMerge w:val="restart"/>
            <w:vAlign w:val="center"/>
          </w:tcPr>
          <w:p w:rsidR="00D3376F" w:rsidRPr="007938D2" w:rsidRDefault="00D3376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в различении и соотнесении с ситуационными картинками предложений. Упражнения 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 составлении разных по содержанию предложений по теме с опорой на картинки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на заданную синтаксическую конструкцию.</w:t>
            </w:r>
          </w:p>
        </w:tc>
        <w:tc>
          <w:tcPr>
            <w:tcW w:w="1417" w:type="pct"/>
            <w:gridSpan w:val="3"/>
            <w:vMerge w:val="restart"/>
            <w:vAlign w:val="center"/>
          </w:tcPr>
          <w:p w:rsidR="00D3376F" w:rsidRPr="007938D2" w:rsidRDefault="00D3376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Знать традиции празднования дня рождения; называть дату своего рождения. Уметь строить реплики-поздравления и ответные реплики на полученное поздравление. Уметь произносить поздравления с торжественной интонацией. Использовать знания о правилах ведения телефонного разговора в иную речевую ситуацию.</w:t>
            </w:r>
          </w:p>
        </w:tc>
      </w:tr>
      <w:tr w:rsidR="00E13296" w:rsidRPr="007938D2" w:rsidTr="00A70D0F">
        <w:trPr>
          <w:trHeight w:val="1298"/>
        </w:trPr>
        <w:tc>
          <w:tcPr>
            <w:tcW w:w="263" w:type="pct"/>
            <w:vAlign w:val="center"/>
          </w:tcPr>
          <w:p w:rsidR="00D3376F" w:rsidRPr="007938D2" w:rsidRDefault="00D3376F" w:rsidP="000A38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222" w:type="pct"/>
            <w:gridSpan w:val="6"/>
            <w:vMerge/>
          </w:tcPr>
          <w:p w:rsidR="00D3376F" w:rsidRPr="007938D2" w:rsidRDefault="00D3376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2"/>
            <w:vMerge/>
            <w:vAlign w:val="center"/>
          </w:tcPr>
          <w:p w:rsidR="00D3376F" w:rsidRPr="007938D2" w:rsidRDefault="00D3376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pct"/>
            <w:vMerge/>
            <w:vAlign w:val="center"/>
          </w:tcPr>
          <w:p w:rsidR="00D3376F" w:rsidRPr="007938D2" w:rsidRDefault="00D3376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1" w:type="pct"/>
            <w:gridSpan w:val="9"/>
            <w:vMerge/>
            <w:vAlign w:val="center"/>
          </w:tcPr>
          <w:p w:rsidR="00D3376F" w:rsidRPr="007938D2" w:rsidRDefault="00D3376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pct"/>
            <w:gridSpan w:val="3"/>
            <w:vMerge/>
            <w:vAlign w:val="center"/>
          </w:tcPr>
          <w:p w:rsidR="00D3376F" w:rsidRPr="007938D2" w:rsidRDefault="00D3376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trHeight w:val="380"/>
        </w:trPr>
        <w:tc>
          <w:tcPr>
            <w:tcW w:w="263" w:type="pct"/>
            <w:vAlign w:val="center"/>
          </w:tcPr>
          <w:p w:rsidR="00D3376F" w:rsidRPr="007938D2" w:rsidRDefault="00D3376F" w:rsidP="000A384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22" w:type="pct"/>
            <w:gridSpan w:val="6"/>
            <w:vMerge/>
          </w:tcPr>
          <w:p w:rsidR="00D3376F" w:rsidRPr="007938D2" w:rsidRDefault="00D3376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2"/>
            <w:vMerge/>
            <w:vAlign w:val="center"/>
          </w:tcPr>
          <w:p w:rsidR="00D3376F" w:rsidRPr="007938D2" w:rsidRDefault="00D3376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pct"/>
            <w:vMerge/>
            <w:vAlign w:val="center"/>
          </w:tcPr>
          <w:p w:rsidR="00D3376F" w:rsidRPr="007938D2" w:rsidRDefault="00D3376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1" w:type="pct"/>
            <w:gridSpan w:val="9"/>
            <w:vMerge/>
            <w:vAlign w:val="center"/>
          </w:tcPr>
          <w:p w:rsidR="00D3376F" w:rsidRPr="007938D2" w:rsidRDefault="00D3376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pct"/>
            <w:gridSpan w:val="3"/>
            <w:vMerge/>
            <w:vAlign w:val="center"/>
          </w:tcPr>
          <w:p w:rsidR="00D3376F" w:rsidRPr="007938D2" w:rsidRDefault="00D3376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trHeight w:val="1978"/>
        </w:trPr>
        <w:tc>
          <w:tcPr>
            <w:tcW w:w="263" w:type="pct"/>
            <w:vAlign w:val="center"/>
          </w:tcPr>
          <w:p w:rsidR="00476B9F" w:rsidRPr="007938D2" w:rsidRDefault="00476B9F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219" w:type="pct"/>
            <w:gridSpan w:val="5"/>
            <w:vAlign w:val="center"/>
          </w:tcPr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3"/>
            <w:vMerge w:val="restart"/>
          </w:tcPr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</w:t>
            </w:r>
          </w:p>
        </w:tc>
        <w:tc>
          <w:tcPr>
            <w:tcW w:w="1082" w:type="pct"/>
            <w:vMerge w:val="restart"/>
            <w:vAlign w:val="center"/>
          </w:tcPr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«Темп речи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.»</w:t>
            </w:r>
            <w:proofErr w:type="gramEnd"/>
          </w:p>
        </w:tc>
        <w:tc>
          <w:tcPr>
            <w:tcW w:w="1707" w:type="pct"/>
            <w:gridSpan w:val="8"/>
            <w:vMerge w:val="restart"/>
            <w:vAlign w:val="center"/>
          </w:tcPr>
          <w:p w:rsidR="00476B9F" w:rsidRPr="007938D2" w:rsidRDefault="00476B9F" w:rsidP="00A70D0F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Хоровые упражнения с использованием разного темпа речи в различных речевых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ситуациях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.И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ндивидуальные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упражнения с использованием разного темпа речи  в различных речевых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ситуациях.Тренировочные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упражнения в произношении стихов,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чистоговорок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четверостиший в различном темпе. Упражнения в произношении стихов, скороговорок,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чистоговорок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 различном темпе. Стихотворение «Телефон».</w:t>
            </w:r>
          </w:p>
        </w:tc>
        <w:tc>
          <w:tcPr>
            <w:tcW w:w="1421" w:type="pct"/>
            <w:gridSpan w:val="4"/>
            <w:vMerge w:val="restart"/>
            <w:vAlign w:val="center"/>
          </w:tcPr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использовать разный темп речи по указанию учителя и в зависимости от ситуации.</w:t>
            </w:r>
          </w:p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Уметь четко и выразительно произносить стихи,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чистоговорки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четверостишия, используя различный темп голоса.</w:t>
            </w:r>
          </w:p>
        </w:tc>
      </w:tr>
      <w:tr w:rsidR="00E13296" w:rsidRPr="007938D2" w:rsidTr="00A70D0F">
        <w:trPr>
          <w:trHeight w:val="671"/>
        </w:trPr>
        <w:tc>
          <w:tcPr>
            <w:tcW w:w="263" w:type="pct"/>
            <w:vAlign w:val="center"/>
          </w:tcPr>
          <w:p w:rsidR="00476B9F" w:rsidRPr="007938D2" w:rsidRDefault="00476B9F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76B9F" w:rsidRPr="007938D2" w:rsidRDefault="00476B9F" w:rsidP="00D337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22</w:t>
            </w:r>
          </w:p>
        </w:tc>
        <w:tc>
          <w:tcPr>
            <w:tcW w:w="219" w:type="pct"/>
            <w:gridSpan w:val="5"/>
            <w:vAlign w:val="center"/>
          </w:tcPr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3"/>
            <w:vMerge/>
          </w:tcPr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2" w:type="pct"/>
            <w:vMerge/>
            <w:vAlign w:val="center"/>
          </w:tcPr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7" w:type="pct"/>
            <w:gridSpan w:val="8"/>
            <w:vMerge/>
            <w:vAlign w:val="center"/>
          </w:tcPr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1" w:type="pct"/>
            <w:gridSpan w:val="4"/>
            <w:vMerge/>
            <w:vAlign w:val="center"/>
          </w:tcPr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trHeight w:val="598"/>
        </w:trPr>
        <w:tc>
          <w:tcPr>
            <w:tcW w:w="263" w:type="pct"/>
            <w:tcBorders>
              <w:bottom w:val="single" w:sz="4" w:space="0" w:color="auto"/>
            </w:tcBorders>
            <w:vAlign w:val="center"/>
          </w:tcPr>
          <w:p w:rsidR="00476B9F" w:rsidRPr="007938D2" w:rsidRDefault="00476B9F" w:rsidP="00476B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219" w:type="pct"/>
            <w:gridSpan w:val="5"/>
            <w:tcBorders>
              <w:bottom w:val="single" w:sz="4" w:space="0" w:color="auto"/>
            </w:tcBorders>
            <w:vAlign w:val="center"/>
          </w:tcPr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8" w:type="pct"/>
            <w:gridSpan w:val="3"/>
            <w:vMerge/>
            <w:tcBorders>
              <w:bottom w:val="single" w:sz="4" w:space="0" w:color="auto"/>
            </w:tcBorders>
          </w:tcPr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2" w:type="pct"/>
            <w:vMerge/>
            <w:tcBorders>
              <w:bottom w:val="single" w:sz="4" w:space="0" w:color="auto"/>
            </w:tcBorders>
            <w:vAlign w:val="center"/>
          </w:tcPr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7" w:type="pct"/>
            <w:gridSpan w:val="8"/>
            <w:vMerge/>
            <w:tcBorders>
              <w:bottom w:val="single" w:sz="4" w:space="0" w:color="auto"/>
            </w:tcBorders>
            <w:vAlign w:val="center"/>
          </w:tcPr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1" w:type="pct"/>
            <w:gridSpan w:val="4"/>
            <w:vMerge/>
            <w:tcBorders>
              <w:bottom w:val="single" w:sz="4" w:space="0" w:color="auto"/>
            </w:tcBorders>
            <w:vAlign w:val="center"/>
          </w:tcPr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trHeight w:val="921"/>
        </w:trPr>
        <w:tc>
          <w:tcPr>
            <w:tcW w:w="263" w:type="pct"/>
            <w:vAlign w:val="center"/>
          </w:tcPr>
          <w:p w:rsidR="00476B9F" w:rsidRPr="007938D2" w:rsidRDefault="00476B9F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76B9F" w:rsidRPr="007938D2" w:rsidRDefault="00476B9F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24</w:t>
            </w:r>
          </w:p>
        </w:tc>
        <w:tc>
          <w:tcPr>
            <w:tcW w:w="210" w:type="pct"/>
            <w:gridSpan w:val="4"/>
            <w:vAlign w:val="center"/>
          </w:tcPr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6" w:type="pct"/>
            <w:gridSpan w:val="3"/>
            <w:vMerge w:val="restart"/>
          </w:tcPr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3ч.</w:t>
            </w:r>
          </w:p>
        </w:tc>
        <w:tc>
          <w:tcPr>
            <w:tcW w:w="1093" w:type="pct"/>
            <w:gridSpan w:val="2"/>
            <w:vMerge w:val="restart"/>
            <w:vAlign w:val="center"/>
          </w:tcPr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«Расскажи мне о школе»</w:t>
            </w:r>
          </w:p>
        </w:tc>
        <w:tc>
          <w:tcPr>
            <w:tcW w:w="1693" w:type="pct"/>
            <w:gridSpan w:val="6"/>
            <w:vMerge w:val="restart"/>
            <w:vAlign w:val="center"/>
          </w:tcPr>
          <w:p w:rsidR="00476B9F" w:rsidRPr="007938D2" w:rsidRDefault="00476B9F" w:rsidP="00A70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Выявление представлений по теме ситуации с опорой на наглядный материал. Обсуждение темы. Подготовка атрибутов.</w:t>
            </w:r>
          </w:p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Упражнения на подвижность органов речевого аппарата. Отчетливое произнесение ряда слоговых комплексов и слов (3слога, 2-3 слова). Слушание и повторение близких по звучанию слов с опорой на наглядный материал. Заучивание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чистоговорок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, четверостиший с голоса учителя.</w:t>
            </w:r>
          </w:p>
          <w:p w:rsidR="00476B9F" w:rsidRPr="007938D2" w:rsidRDefault="00476B9F" w:rsidP="008C1A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в различении и соотнесении с ситуационными картинками предложений. </w:t>
            </w:r>
          </w:p>
        </w:tc>
        <w:tc>
          <w:tcPr>
            <w:tcW w:w="1435" w:type="pct"/>
            <w:gridSpan w:val="6"/>
            <w:vMerge w:val="restart"/>
            <w:vAlign w:val="center"/>
          </w:tcPr>
          <w:p w:rsidR="00476B9F" w:rsidRPr="007938D2" w:rsidRDefault="00476B9F" w:rsidP="0073696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Уметь слушать учителя, отвечать на вопросы. Давать характеристику предметам и различным действиям с </w:t>
            </w: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ними.</w:t>
            </w:r>
          </w:p>
          <w:p w:rsidR="00476B9F" w:rsidRPr="007938D2" w:rsidRDefault="00476B9F" w:rsidP="0073696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Уметь четко и выразительно произносить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чистоговорки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четверостишия. Называть предметы и действия  с ними по теме. Обогащение и активизация словарного запаса.</w:t>
            </w:r>
          </w:p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составлять предложения по определенной теме.</w:t>
            </w:r>
          </w:p>
        </w:tc>
      </w:tr>
      <w:tr w:rsidR="00E13296" w:rsidRPr="007938D2" w:rsidTr="00A70D0F">
        <w:trPr>
          <w:trHeight w:val="1614"/>
        </w:trPr>
        <w:tc>
          <w:tcPr>
            <w:tcW w:w="263" w:type="pct"/>
            <w:vAlign w:val="center"/>
          </w:tcPr>
          <w:p w:rsidR="00476B9F" w:rsidRPr="007938D2" w:rsidRDefault="00476B9F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  25</w:t>
            </w:r>
          </w:p>
        </w:tc>
        <w:tc>
          <w:tcPr>
            <w:tcW w:w="210" w:type="pct"/>
            <w:gridSpan w:val="4"/>
            <w:vAlign w:val="center"/>
          </w:tcPr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6" w:type="pct"/>
            <w:gridSpan w:val="3"/>
            <w:vMerge/>
          </w:tcPr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3" w:type="pct"/>
            <w:gridSpan w:val="2"/>
            <w:vMerge/>
            <w:vAlign w:val="center"/>
          </w:tcPr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3" w:type="pct"/>
            <w:gridSpan w:val="6"/>
            <w:vMerge/>
            <w:vAlign w:val="center"/>
          </w:tcPr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5" w:type="pct"/>
            <w:gridSpan w:val="6"/>
            <w:vMerge/>
            <w:vAlign w:val="center"/>
          </w:tcPr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1D1B08">
        <w:trPr>
          <w:trHeight w:val="929"/>
        </w:trPr>
        <w:tc>
          <w:tcPr>
            <w:tcW w:w="263" w:type="pct"/>
            <w:vAlign w:val="center"/>
          </w:tcPr>
          <w:p w:rsidR="00476B9F" w:rsidRPr="007938D2" w:rsidRDefault="00476B9F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  26</w:t>
            </w:r>
          </w:p>
        </w:tc>
        <w:tc>
          <w:tcPr>
            <w:tcW w:w="210" w:type="pct"/>
            <w:gridSpan w:val="4"/>
            <w:vAlign w:val="center"/>
          </w:tcPr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6" w:type="pct"/>
            <w:gridSpan w:val="3"/>
            <w:vMerge/>
          </w:tcPr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3" w:type="pct"/>
            <w:gridSpan w:val="2"/>
            <w:vMerge/>
            <w:vAlign w:val="center"/>
          </w:tcPr>
          <w:p w:rsidR="00476B9F" w:rsidRPr="007938D2" w:rsidRDefault="00476B9F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3" w:type="pct"/>
            <w:gridSpan w:val="6"/>
            <w:vMerge/>
            <w:vAlign w:val="center"/>
          </w:tcPr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5" w:type="pct"/>
            <w:gridSpan w:val="6"/>
            <w:vMerge/>
            <w:vAlign w:val="center"/>
          </w:tcPr>
          <w:p w:rsidR="00476B9F" w:rsidRPr="007938D2" w:rsidRDefault="00476B9F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51502" w:rsidRPr="007938D2" w:rsidTr="001D1B08">
        <w:trPr>
          <w:gridAfter w:val="1"/>
          <w:wAfter w:w="6" w:type="pct"/>
          <w:trHeight w:val="829"/>
        </w:trPr>
        <w:tc>
          <w:tcPr>
            <w:tcW w:w="263" w:type="pct"/>
            <w:vAlign w:val="center"/>
          </w:tcPr>
          <w:p w:rsidR="0073696A" w:rsidRPr="007938D2" w:rsidRDefault="0073696A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27</w:t>
            </w:r>
          </w:p>
        </w:tc>
        <w:tc>
          <w:tcPr>
            <w:tcW w:w="201" w:type="pct"/>
            <w:gridSpan w:val="2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 w:val="restart"/>
            <w:vAlign w:val="center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</w:t>
            </w:r>
          </w:p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gridSpan w:val="2"/>
            <w:vMerge w:val="restart"/>
            <w:vAlign w:val="center"/>
          </w:tcPr>
          <w:p w:rsidR="0073696A" w:rsidRPr="007938D2" w:rsidRDefault="0073696A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«Дежурство»</w:t>
            </w:r>
          </w:p>
        </w:tc>
        <w:tc>
          <w:tcPr>
            <w:tcW w:w="1688" w:type="pct"/>
            <w:gridSpan w:val="5"/>
            <w:vMerge w:val="restart"/>
            <w:vAlign w:val="center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Выявление представлений по теме ситуации с опорой на наглядный материал. Обсуждение темы. Подготовка атрибутов.</w:t>
            </w:r>
          </w:p>
          <w:p w:rsidR="0073696A" w:rsidRPr="007938D2" w:rsidRDefault="0073696A" w:rsidP="006D39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на подвижность органов речевого аппарата. Отчетливое произнесение ряда слоговых комплексов и слов (3слога, 2-3 слова). Слушание и повторение близких по звучанию слов с опорой на наглядный материал. Заучивание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чистоговорок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, четверостиший с голоса уч.</w:t>
            </w:r>
          </w:p>
          <w:p w:rsidR="0073696A" w:rsidRPr="007938D2" w:rsidRDefault="0073696A" w:rsidP="006D39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в различении и соотнесении с ситуационными картинками предложений. Упражнения 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 составлении разных по содержанию предложений по теме с опорой на картинки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на заданную синтаксическую конструкцию.</w:t>
            </w:r>
          </w:p>
        </w:tc>
        <w:tc>
          <w:tcPr>
            <w:tcW w:w="1434" w:type="pct"/>
            <w:gridSpan w:val="6"/>
            <w:vMerge w:val="restart"/>
            <w:vAlign w:val="center"/>
          </w:tcPr>
          <w:p w:rsidR="0073696A" w:rsidRPr="007938D2" w:rsidRDefault="0073696A" w:rsidP="001D1B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слушать учителя, отвечать на вопросы. Давать характеристику предметам и различным действиям с ними.</w:t>
            </w:r>
          </w:p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Уметь четко и выразительно произносить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чистоговорки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четверостишия. Называть предметы и действия  с ними по теме. Обогащение и активизация словарного запаса.</w:t>
            </w:r>
          </w:p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составлять предложения по определенной теме.</w:t>
            </w:r>
          </w:p>
        </w:tc>
      </w:tr>
      <w:tr w:rsidR="00B51502" w:rsidRPr="007938D2" w:rsidTr="00A70D0F">
        <w:trPr>
          <w:gridAfter w:val="1"/>
          <w:wAfter w:w="6" w:type="pct"/>
          <w:trHeight w:val="1416"/>
        </w:trPr>
        <w:tc>
          <w:tcPr>
            <w:tcW w:w="263" w:type="pct"/>
            <w:vAlign w:val="center"/>
          </w:tcPr>
          <w:p w:rsidR="0073696A" w:rsidRPr="007938D2" w:rsidRDefault="0073696A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  <w:p w:rsidR="0073696A" w:rsidRPr="007938D2" w:rsidRDefault="0073696A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" w:type="pct"/>
            <w:gridSpan w:val="2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/>
            <w:vAlign w:val="center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gridSpan w:val="2"/>
            <w:vMerge/>
            <w:vAlign w:val="center"/>
          </w:tcPr>
          <w:p w:rsidR="0073696A" w:rsidRPr="007938D2" w:rsidRDefault="0073696A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pct"/>
            <w:gridSpan w:val="5"/>
            <w:vMerge/>
            <w:vAlign w:val="center"/>
          </w:tcPr>
          <w:p w:rsidR="0073696A" w:rsidRPr="007938D2" w:rsidRDefault="0073696A" w:rsidP="006D39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pct"/>
            <w:gridSpan w:val="6"/>
            <w:vMerge/>
            <w:vAlign w:val="center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51502" w:rsidRPr="007938D2" w:rsidTr="00A70D0F">
        <w:trPr>
          <w:gridAfter w:val="1"/>
          <w:wAfter w:w="6" w:type="pct"/>
          <w:trHeight w:val="2262"/>
        </w:trPr>
        <w:tc>
          <w:tcPr>
            <w:tcW w:w="263" w:type="pct"/>
            <w:vAlign w:val="center"/>
          </w:tcPr>
          <w:p w:rsidR="0073696A" w:rsidRPr="007938D2" w:rsidRDefault="0073696A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201" w:type="pct"/>
            <w:gridSpan w:val="2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/>
            <w:vAlign w:val="center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gridSpan w:val="2"/>
            <w:vMerge/>
            <w:vAlign w:val="center"/>
          </w:tcPr>
          <w:p w:rsidR="0073696A" w:rsidRPr="007938D2" w:rsidRDefault="0073696A" w:rsidP="006D39C8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pct"/>
            <w:gridSpan w:val="5"/>
            <w:vMerge/>
            <w:vAlign w:val="center"/>
          </w:tcPr>
          <w:p w:rsidR="0073696A" w:rsidRPr="007938D2" w:rsidRDefault="0073696A" w:rsidP="006D39C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pct"/>
            <w:gridSpan w:val="6"/>
            <w:vMerge/>
            <w:vAlign w:val="center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51502" w:rsidRPr="007938D2" w:rsidTr="00A70D0F">
        <w:trPr>
          <w:gridAfter w:val="1"/>
          <w:wAfter w:w="6" w:type="pct"/>
          <w:trHeight w:val="989"/>
        </w:trPr>
        <w:tc>
          <w:tcPr>
            <w:tcW w:w="263" w:type="pct"/>
            <w:vAlign w:val="center"/>
          </w:tcPr>
          <w:p w:rsidR="0073696A" w:rsidRPr="007938D2" w:rsidRDefault="0073696A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3</w:t>
            </w:r>
            <w:r w:rsidR="00532E78"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01" w:type="pct"/>
            <w:gridSpan w:val="2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 w:val="restart"/>
            <w:vAlign w:val="center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</w:t>
            </w:r>
          </w:p>
        </w:tc>
        <w:tc>
          <w:tcPr>
            <w:tcW w:w="1096" w:type="pct"/>
            <w:gridSpan w:val="2"/>
            <w:vMerge w:val="restart"/>
            <w:vAlign w:val="center"/>
          </w:tcPr>
          <w:p w:rsidR="0073696A" w:rsidRPr="007938D2" w:rsidRDefault="0073696A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«Тон речи»</w:t>
            </w:r>
          </w:p>
        </w:tc>
        <w:tc>
          <w:tcPr>
            <w:tcW w:w="1688" w:type="pct"/>
            <w:gridSpan w:val="5"/>
            <w:vMerge w:val="restart"/>
            <w:vAlign w:val="center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Дать понятие «тон голоса»: приветливого, вежливого, грубого, испуганного, сердитого. Слушание и повторение.</w:t>
            </w:r>
          </w:p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Хоровые упражнения с использованием тона голоса в различных речевых ситуациях.</w:t>
            </w:r>
          </w:p>
          <w:p w:rsidR="0073696A" w:rsidRPr="007938D2" w:rsidRDefault="0073696A" w:rsidP="0073696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Индивидуальные упражнения с использованием </w:t>
            </w: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тона голоса в различных речевых ситуациях.</w:t>
            </w:r>
          </w:p>
        </w:tc>
        <w:tc>
          <w:tcPr>
            <w:tcW w:w="1434" w:type="pct"/>
            <w:gridSpan w:val="6"/>
            <w:vMerge w:val="restart"/>
            <w:vAlign w:val="center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Уметь выполнять задания по словесной инструкции учителя.</w:t>
            </w:r>
          </w:p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использовать тон голоса по указанию учителя и в зависимости от ситуации. Практическое использование тона голоса.</w:t>
            </w:r>
          </w:p>
          <w:p w:rsidR="0073696A" w:rsidRPr="007938D2" w:rsidRDefault="0073696A" w:rsidP="0073696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73696A" w:rsidRPr="007938D2" w:rsidRDefault="0073696A" w:rsidP="0073696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51502" w:rsidRPr="007938D2" w:rsidTr="00A70D0F">
        <w:trPr>
          <w:gridAfter w:val="1"/>
          <w:wAfter w:w="6" w:type="pct"/>
          <w:trHeight w:val="819"/>
        </w:trPr>
        <w:tc>
          <w:tcPr>
            <w:tcW w:w="263" w:type="pct"/>
            <w:vAlign w:val="center"/>
          </w:tcPr>
          <w:p w:rsidR="0073696A" w:rsidRPr="007938D2" w:rsidRDefault="0073696A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3</w:t>
            </w:r>
            <w:r w:rsidR="00532E78"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1" w:type="pct"/>
            <w:gridSpan w:val="2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/>
            <w:vAlign w:val="center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gridSpan w:val="2"/>
            <w:vMerge/>
            <w:vAlign w:val="center"/>
          </w:tcPr>
          <w:p w:rsidR="0073696A" w:rsidRPr="007938D2" w:rsidRDefault="0073696A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pct"/>
            <w:gridSpan w:val="5"/>
            <w:vMerge/>
            <w:vAlign w:val="center"/>
          </w:tcPr>
          <w:p w:rsidR="0073696A" w:rsidRPr="007938D2" w:rsidRDefault="0073696A" w:rsidP="0073696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pct"/>
            <w:gridSpan w:val="6"/>
            <w:vMerge/>
            <w:vAlign w:val="center"/>
          </w:tcPr>
          <w:p w:rsidR="0073696A" w:rsidRPr="007938D2" w:rsidRDefault="0073696A" w:rsidP="0073696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51502" w:rsidRPr="007938D2" w:rsidTr="00A70D0F">
        <w:trPr>
          <w:gridAfter w:val="1"/>
          <w:wAfter w:w="6" w:type="pct"/>
          <w:trHeight w:val="561"/>
        </w:trPr>
        <w:tc>
          <w:tcPr>
            <w:tcW w:w="263" w:type="pct"/>
            <w:vAlign w:val="center"/>
          </w:tcPr>
          <w:p w:rsidR="0073696A" w:rsidRPr="007938D2" w:rsidRDefault="0073696A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  <w:r w:rsidR="00532E78"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1" w:type="pct"/>
            <w:gridSpan w:val="2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/>
            <w:vAlign w:val="center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gridSpan w:val="2"/>
            <w:vMerge/>
            <w:vAlign w:val="center"/>
          </w:tcPr>
          <w:p w:rsidR="0073696A" w:rsidRPr="007938D2" w:rsidRDefault="0073696A" w:rsidP="0073696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pct"/>
            <w:gridSpan w:val="5"/>
            <w:vMerge/>
            <w:vAlign w:val="center"/>
          </w:tcPr>
          <w:p w:rsidR="0073696A" w:rsidRPr="007938D2" w:rsidRDefault="0073696A" w:rsidP="0073696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pct"/>
            <w:gridSpan w:val="6"/>
            <w:vMerge/>
            <w:vAlign w:val="center"/>
          </w:tcPr>
          <w:p w:rsidR="0073696A" w:rsidRPr="007938D2" w:rsidRDefault="0073696A" w:rsidP="0073696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gridAfter w:val="1"/>
          <w:wAfter w:w="6" w:type="pct"/>
          <w:trHeight w:val="1038"/>
        </w:trPr>
        <w:tc>
          <w:tcPr>
            <w:tcW w:w="263" w:type="pct"/>
            <w:vAlign w:val="center"/>
          </w:tcPr>
          <w:p w:rsidR="0073696A" w:rsidRPr="007938D2" w:rsidRDefault="00532E78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 </w:t>
            </w:r>
            <w:r w:rsidR="0073696A"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01" w:type="pct"/>
            <w:gridSpan w:val="2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Align w:val="center"/>
          </w:tcPr>
          <w:p w:rsidR="0073696A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1ч</w:t>
            </w:r>
          </w:p>
        </w:tc>
        <w:tc>
          <w:tcPr>
            <w:tcW w:w="1096" w:type="pct"/>
            <w:gridSpan w:val="2"/>
            <w:vAlign w:val="center"/>
          </w:tcPr>
          <w:p w:rsidR="0073696A" w:rsidRPr="007938D2" w:rsidRDefault="0073696A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Инсценировка стихотворения  С. Михалкова «Большой медведь».</w:t>
            </w:r>
          </w:p>
        </w:tc>
        <w:tc>
          <w:tcPr>
            <w:tcW w:w="1688" w:type="pct"/>
            <w:gridSpan w:val="5"/>
            <w:vAlign w:val="center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Чтение стихотворения С. Михалкова «Большой медведь». Обсуждение и выбор ролей.  </w:t>
            </w:r>
          </w:p>
        </w:tc>
        <w:tc>
          <w:tcPr>
            <w:tcW w:w="1434" w:type="pct"/>
            <w:gridSpan w:val="6"/>
            <w:vAlign w:val="center"/>
          </w:tcPr>
          <w:p w:rsidR="0073696A" w:rsidRPr="007938D2" w:rsidRDefault="0073696A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Участвовать в инсценировке, внимательно слушать собеседника. Использовать разный тон голоса.</w:t>
            </w:r>
          </w:p>
        </w:tc>
      </w:tr>
      <w:tr w:rsidR="002C7213" w:rsidRPr="007938D2" w:rsidTr="001D1B08">
        <w:trPr>
          <w:gridAfter w:val="1"/>
          <w:wAfter w:w="6" w:type="pct"/>
          <w:trHeight w:val="1695"/>
        </w:trPr>
        <w:tc>
          <w:tcPr>
            <w:tcW w:w="263" w:type="pct"/>
            <w:vAlign w:val="center"/>
          </w:tcPr>
          <w:p w:rsidR="008D73C4" w:rsidRPr="007938D2" w:rsidRDefault="008D73C4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201" w:type="pct"/>
            <w:gridSpan w:val="2"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 w:val="restart"/>
          </w:tcPr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1D1B08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</w:t>
            </w:r>
          </w:p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gridSpan w:val="2"/>
            <w:vMerge w:val="restart"/>
            <w:vAlign w:val="center"/>
          </w:tcPr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«Красная Шапочка»</w:t>
            </w:r>
          </w:p>
        </w:tc>
        <w:tc>
          <w:tcPr>
            <w:tcW w:w="1688" w:type="pct"/>
            <w:gridSpan w:val="5"/>
            <w:vMerge w:val="restart"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Выявление представлений по теме ситуации с опорой на наглядный материал. Обсуждение темы. Подготовка атрибутов.</w:t>
            </w:r>
          </w:p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на подвижность органов речевого аппарата. Отчетливое произнесение ряда слоговых комплексов и слов (3слога, 2-3 слова). Слушание и повторение близких по звучанию слов с опорой на наглядный материал. Заучивание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чистоговорок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, четверостиший с голоса учителя.</w:t>
            </w:r>
          </w:p>
          <w:p w:rsidR="002169F3" w:rsidRPr="007938D2" w:rsidRDefault="008D73C4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в различении и соотнесении с ситуационными картинками предложений. </w:t>
            </w:r>
          </w:p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pct"/>
            <w:gridSpan w:val="6"/>
            <w:vMerge w:val="restart"/>
            <w:vAlign w:val="center"/>
          </w:tcPr>
          <w:p w:rsidR="008D73C4" w:rsidRPr="007938D2" w:rsidRDefault="008D73C4" w:rsidP="008D73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слушать учителя, отвечать на вопросы. Давать характеристику предметам и различным действиям с ними.</w:t>
            </w:r>
          </w:p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Уметь четко и выразительно произносить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чистоговорки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четверостишия. Называть предметы и действия  с ними по теме. Обогащение и активизация словарного запаса.</w:t>
            </w:r>
          </w:p>
          <w:p w:rsidR="008D73C4" w:rsidRPr="007938D2" w:rsidRDefault="008D73C4" w:rsidP="008D73C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составлять предложения по определенной теме.</w:t>
            </w:r>
          </w:p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использовать новые слова, предложения и атрибуты игры. Участвовать в ролевой игре, внимательно слушать собеседника. Задавать вопросы и отвечать.</w:t>
            </w:r>
          </w:p>
        </w:tc>
      </w:tr>
      <w:tr w:rsidR="002169F3" w:rsidRPr="007938D2" w:rsidTr="001D1B08">
        <w:trPr>
          <w:gridAfter w:val="1"/>
          <w:wAfter w:w="6" w:type="pct"/>
          <w:trHeight w:val="1006"/>
        </w:trPr>
        <w:tc>
          <w:tcPr>
            <w:tcW w:w="263" w:type="pct"/>
            <w:vAlign w:val="center"/>
          </w:tcPr>
          <w:p w:rsidR="008D73C4" w:rsidRPr="007938D2" w:rsidRDefault="008D73C4" w:rsidP="008D73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01" w:type="pct"/>
            <w:gridSpan w:val="2"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/>
          </w:tcPr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gridSpan w:val="2"/>
            <w:vMerge/>
            <w:vAlign w:val="center"/>
          </w:tcPr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pct"/>
            <w:gridSpan w:val="5"/>
            <w:vMerge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pct"/>
            <w:gridSpan w:val="6"/>
            <w:vMerge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C7213" w:rsidRPr="007938D2" w:rsidTr="00A70D0F">
        <w:trPr>
          <w:gridAfter w:val="1"/>
          <w:wAfter w:w="6" w:type="pct"/>
          <w:trHeight w:val="2468"/>
        </w:trPr>
        <w:tc>
          <w:tcPr>
            <w:tcW w:w="263" w:type="pct"/>
            <w:vAlign w:val="center"/>
          </w:tcPr>
          <w:p w:rsidR="008D73C4" w:rsidRPr="007938D2" w:rsidRDefault="008D73C4" w:rsidP="008D73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36</w:t>
            </w:r>
          </w:p>
        </w:tc>
        <w:tc>
          <w:tcPr>
            <w:tcW w:w="201" w:type="pct"/>
            <w:gridSpan w:val="2"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/>
          </w:tcPr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gridSpan w:val="2"/>
            <w:vMerge/>
            <w:vAlign w:val="center"/>
          </w:tcPr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pct"/>
            <w:gridSpan w:val="5"/>
            <w:vMerge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pct"/>
            <w:gridSpan w:val="6"/>
            <w:vMerge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C7213" w:rsidRPr="007938D2" w:rsidTr="00A70D0F">
        <w:trPr>
          <w:gridAfter w:val="1"/>
          <w:wAfter w:w="6" w:type="pct"/>
          <w:trHeight w:val="1127"/>
        </w:trPr>
        <w:tc>
          <w:tcPr>
            <w:tcW w:w="263" w:type="pct"/>
            <w:vAlign w:val="center"/>
          </w:tcPr>
          <w:p w:rsidR="008D73C4" w:rsidRPr="007938D2" w:rsidRDefault="008D73C4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37</w:t>
            </w:r>
          </w:p>
        </w:tc>
        <w:tc>
          <w:tcPr>
            <w:tcW w:w="201" w:type="pct"/>
            <w:gridSpan w:val="2"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 w:val="restart"/>
          </w:tcPr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</w:t>
            </w:r>
          </w:p>
        </w:tc>
        <w:tc>
          <w:tcPr>
            <w:tcW w:w="1096" w:type="pct"/>
            <w:gridSpan w:val="2"/>
            <w:vMerge w:val="restart"/>
            <w:vAlign w:val="center"/>
          </w:tcPr>
          <w:p w:rsidR="008D73C4" w:rsidRPr="007938D2" w:rsidRDefault="008C1AE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«Это слово говорят, если вас благодарят»</w:t>
            </w:r>
          </w:p>
        </w:tc>
        <w:tc>
          <w:tcPr>
            <w:tcW w:w="1688" w:type="pct"/>
            <w:gridSpan w:val="5"/>
            <w:vMerge w:val="restart"/>
            <w:vAlign w:val="center"/>
          </w:tcPr>
          <w:p w:rsidR="008D73C4" w:rsidRPr="007938D2" w:rsidRDefault="008D73C4" w:rsidP="008D73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Выявление представлений по теме ситуации с опорой на наглядный материал. Обсуждение темы. Подготовка атрибутов.</w:t>
            </w:r>
          </w:p>
          <w:p w:rsidR="008D73C4" w:rsidRPr="007938D2" w:rsidRDefault="008D73C4" w:rsidP="008D73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на подвижность органов речевого аппарата. Отчетливое произнесение ряда слоговых комплексов и слов (3слога, 2-3 слова). </w:t>
            </w: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Слушание и повторение близких по звучанию слов с опорой на наглядный материал. Заучивание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чистоговорок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, четверостиший с голоса учителя. Расширение слов для приветствия и прощания. Тренировочные упражнения на готовом текстовом материале.</w:t>
            </w:r>
          </w:p>
          <w:p w:rsidR="008D73C4" w:rsidRPr="007938D2" w:rsidRDefault="008D73C4" w:rsidP="008D73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в различении и соотнесении с ситуационными картинками предложений. Упражнения 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 составлении разных по содержанию предложений по теме с опорой на картинки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на заданную синтаксическую конструкцию.</w:t>
            </w:r>
          </w:p>
        </w:tc>
        <w:tc>
          <w:tcPr>
            <w:tcW w:w="1434" w:type="pct"/>
            <w:gridSpan w:val="6"/>
            <w:vMerge w:val="restart"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Уметь слушать учителя, отвечать на вопросы. Давать характеристику предметам и различным действиям с ними. Уметь правильно выражать свои просьбы, употребляя «вежливые» слова. Правильно вести себя в ходе диалога. </w:t>
            </w:r>
          </w:p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Уметь четко и выразительно произносить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чистоговорки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четверостишия. Называть предметы и действия  с ними по теме. Обогащение и активизация словарного запаса. </w:t>
            </w:r>
          </w:p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составлять предложения по определенной теме.</w:t>
            </w:r>
          </w:p>
        </w:tc>
      </w:tr>
      <w:tr w:rsidR="002169F3" w:rsidRPr="007938D2" w:rsidTr="00A70D0F">
        <w:trPr>
          <w:gridAfter w:val="1"/>
          <w:wAfter w:w="6" w:type="pct"/>
          <w:trHeight w:val="702"/>
        </w:trPr>
        <w:tc>
          <w:tcPr>
            <w:tcW w:w="263" w:type="pct"/>
            <w:vAlign w:val="center"/>
          </w:tcPr>
          <w:p w:rsidR="008D73C4" w:rsidRPr="007938D2" w:rsidRDefault="008D73C4" w:rsidP="008D73C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38</w:t>
            </w:r>
          </w:p>
        </w:tc>
        <w:tc>
          <w:tcPr>
            <w:tcW w:w="201" w:type="pct"/>
            <w:gridSpan w:val="2"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/>
          </w:tcPr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gridSpan w:val="2"/>
            <w:vMerge/>
            <w:vAlign w:val="center"/>
          </w:tcPr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pct"/>
            <w:gridSpan w:val="5"/>
            <w:vMerge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pct"/>
            <w:gridSpan w:val="6"/>
            <w:vMerge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169F3" w:rsidRPr="007938D2" w:rsidTr="00A70D0F">
        <w:trPr>
          <w:gridAfter w:val="1"/>
          <w:wAfter w:w="6" w:type="pct"/>
          <w:trHeight w:val="1614"/>
        </w:trPr>
        <w:tc>
          <w:tcPr>
            <w:tcW w:w="263" w:type="pct"/>
            <w:vAlign w:val="center"/>
          </w:tcPr>
          <w:p w:rsidR="008D73C4" w:rsidRPr="007938D2" w:rsidRDefault="008C1AE6" w:rsidP="008C1AE6">
            <w:pPr>
              <w:pStyle w:val="a8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39</w:t>
            </w:r>
          </w:p>
        </w:tc>
        <w:tc>
          <w:tcPr>
            <w:tcW w:w="201" w:type="pct"/>
            <w:gridSpan w:val="2"/>
            <w:vAlign w:val="center"/>
          </w:tcPr>
          <w:p w:rsidR="008D73C4" w:rsidRPr="007938D2" w:rsidRDefault="008D73C4" w:rsidP="008C1A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/>
          </w:tcPr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gridSpan w:val="2"/>
            <w:vMerge/>
            <w:vAlign w:val="center"/>
          </w:tcPr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pct"/>
            <w:gridSpan w:val="5"/>
            <w:vMerge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pct"/>
            <w:gridSpan w:val="6"/>
            <w:vMerge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gridAfter w:val="1"/>
          <w:wAfter w:w="6" w:type="pct"/>
          <w:trHeight w:val="1614"/>
        </w:trPr>
        <w:tc>
          <w:tcPr>
            <w:tcW w:w="263" w:type="pct"/>
            <w:vAlign w:val="center"/>
          </w:tcPr>
          <w:p w:rsidR="008D73C4" w:rsidRPr="007938D2" w:rsidRDefault="008D73C4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  4</w:t>
            </w:r>
            <w:r w:rsidR="008C1AE6"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01" w:type="pct"/>
            <w:gridSpan w:val="2"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</w:tcPr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1ч</w:t>
            </w:r>
          </w:p>
        </w:tc>
        <w:tc>
          <w:tcPr>
            <w:tcW w:w="1096" w:type="pct"/>
            <w:gridSpan w:val="2"/>
            <w:vAlign w:val="center"/>
          </w:tcPr>
          <w:p w:rsidR="008D73C4" w:rsidRPr="007938D2" w:rsidRDefault="008D73C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Ролевая игра по теме: «Вежливые слова» (рассказ В. Осеевой)</w:t>
            </w:r>
          </w:p>
        </w:tc>
        <w:tc>
          <w:tcPr>
            <w:tcW w:w="1688" w:type="pct"/>
            <w:gridSpan w:val="5"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Рассматривание атрибутов к ролевой игре, выбор ролей, атрибутов к ней.</w:t>
            </w:r>
          </w:p>
        </w:tc>
        <w:tc>
          <w:tcPr>
            <w:tcW w:w="1434" w:type="pct"/>
            <w:gridSpan w:val="6"/>
            <w:vAlign w:val="center"/>
          </w:tcPr>
          <w:p w:rsidR="008D73C4" w:rsidRPr="007938D2" w:rsidRDefault="008D73C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использовать новые слова, предложения и атрибуты игры. Участвовать в ролевой игре, внимательно слушать собеседника. Задавать вопросы и отвечать. Уметь правильно вести себя в ходе диалога.</w:t>
            </w:r>
          </w:p>
        </w:tc>
      </w:tr>
      <w:tr w:rsidR="002C7213" w:rsidRPr="007938D2" w:rsidTr="00A70D0F">
        <w:trPr>
          <w:gridAfter w:val="1"/>
          <w:wAfter w:w="6" w:type="pct"/>
          <w:trHeight w:val="1614"/>
        </w:trPr>
        <w:tc>
          <w:tcPr>
            <w:tcW w:w="263" w:type="pct"/>
            <w:vAlign w:val="center"/>
          </w:tcPr>
          <w:p w:rsidR="008C1AE6" w:rsidRPr="007938D2" w:rsidRDefault="008C1AE6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41</w:t>
            </w:r>
          </w:p>
        </w:tc>
        <w:tc>
          <w:tcPr>
            <w:tcW w:w="201" w:type="pct"/>
            <w:gridSpan w:val="2"/>
            <w:vAlign w:val="center"/>
          </w:tcPr>
          <w:p w:rsidR="008C1AE6" w:rsidRPr="007938D2" w:rsidRDefault="008C1AE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C1AE6" w:rsidRPr="007938D2" w:rsidRDefault="008C1AE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 w:val="restart"/>
          </w:tcPr>
          <w:p w:rsidR="008C1AE6" w:rsidRPr="007938D2" w:rsidRDefault="008C1AE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C1AE6" w:rsidRPr="007938D2" w:rsidRDefault="008C1AE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C1AE6" w:rsidRPr="007938D2" w:rsidRDefault="008C1AE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C1AE6" w:rsidRPr="007938D2" w:rsidRDefault="008C1AE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C1AE6" w:rsidRPr="007938D2" w:rsidRDefault="008C1AE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C1AE6" w:rsidRPr="007938D2" w:rsidRDefault="008C1AE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C1AE6" w:rsidRPr="007938D2" w:rsidRDefault="008C1AE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</w:t>
            </w:r>
          </w:p>
        </w:tc>
        <w:tc>
          <w:tcPr>
            <w:tcW w:w="1096" w:type="pct"/>
            <w:gridSpan w:val="2"/>
            <w:vMerge w:val="restart"/>
            <w:vAlign w:val="center"/>
          </w:tcPr>
          <w:p w:rsidR="008C1AE6" w:rsidRPr="007938D2" w:rsidRDefault="008C1AE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«Алло, алло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688" w:type="pct"/>
            <w:gridSpan w:val="5"/>
            <w:vMerge w:val="restart"/>
            <w:vAlign w:val="center"/>
          </w:tcPr>
          <w:p w:rsidR="008C1AE6" w:rsidRPr="007938D2" w:rsidRDefault="008C1AE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Выявление представлений по теме ситуации с опорой на наглядный материал. Обсуждение темы. Подготовка атрибутов.</w:t>
            </w:r>
          </w:p>
          <w:p w:rsidR="008C1AE6" w:rsidRPr="007938D2" w:rsidRDefault="008C1AE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на подвижность органов речевого аппарата. Отчетливое произнесение ряда слоговых комплексов и слов (3слога, 2-3 слова). Слушание и повторение близких по звучанию слов с опорой на наглядный материал. Заучивание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чистоговорок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, четверостиший с голоса учителя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8C1AE6" w:rsidRPr="007938D2" w:rsidRDefault="008C1AE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34" w:type="pct"/>
            <w:gridSpan w:val="6"/>
            <w:vMerge w:val="restart"/>
            <w:vAlign w:val="center"/>
          </w:tcPr>
          <w:p w:rsidR="008C1AE6" w:rsidRPr="007938D2" w:rsidRDefault="008C1AE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слушать учителя, отвечать на вопросы. Давать характеристику предметам и различным действиям с ними.</w:t>
            </w:r>
          </w:p>
          <w:p w:rsidR="008C1AE6" w:rsidRPr="007938D2" w:rsidRDefault="008C1AE6" w:rsidP="003764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Уметь четко и выразительно произносить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чистоговорки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четверостишия. Называть предметы и действия  с ними по теме. Обогащение и активизация словарного запаса.</w:t>
            </w:r>
          </w:p>
          <w:p w:rsidR="008C1AE6" w:rsidRPr="007938D2" w:rsidRDefault="008C1AE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Уметь использовать новые слова, предложения и атрибуты игры. </w:t>
            </w: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Участвовать в ролевой игре, внимательно слушать собеседника. Задавать вопросы и отвечать.</w:t>
            </w:r>
          </w:p>
        </w:tc>
      </w:tr>
      <w:tr w:rsidR="002C7213" w:rsidRPr="007938D2" w:rsidTr="00A70D0F">
        <w:trPr>
          <w:gridAfter w:val="1"/>
          <w:wAfter w:w="6" w:type="pct"/>
          <w:trHeight w:val="1614"/>
        </w:trPr>
        <w:tc>
          <w:tcPr>
            <w:tcW w:w="263" w:type="pct"/>
            <w:vAlign w:val="center"/>
          </w:tcPr>
          <w:p w:rsidR="008C1AE6" w:rsidRPr="007938D2" w:rsidRDefault="008C1AE6" w:rsidP="008C1A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42</w:t>
            </w:r>
          </w:p>
        </w:tc>
        <w:tc>
          <w:tcPr>
            <w:tcW w:w="201" w:type="pct"/>
            <w:gridSpan w:val="2"/>
            <w:vAlign w:val="center"/>
          </w:tcPr>
          <w:p w:rsidR="008C1AE6" w:rsidRPr="007938D2" w:rsidRDefault="008C1AE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/>
          </w:tcPr>
          <w:p w:rsidR="008C1AE6" w:rsidRPr="007938D2" w:rsidRDefault="008C1AE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gridSpan w:val="2"/>
            <w:vMerge/>
            <w:vAlign w:val="center"/>
          </w:tcPr>
          <w:p w:rsidR="008C1AE6" w:rsidRPr="007938D2" w:rsidRDefault="008C1AE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pct"/>
            <w:gridSpan w:val="5"/>
            <w:vMerge/>
            <w:vAlign w:val="center"/>
          </w:tcPr>
          <w:p w:rsidR="008C1AE6" w:rsidRPr="007938D2" w:rsidRDefault="008C1AE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pct"/>
            <w:gridSpan w:val="6"/>
            <w:vMerge/>
            <w:vAlign w:val="center"/>
          </w:tcPr>
          <w:p w:rsidR="008C1AE6" w:rsidRPr="007938D2" w:rsidRDefault="008C1AE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169F3" w:rsidRPr="007938D2" w:rsidTr="00A70D0F">
        <w:trPr>
          <w:gridAfter w:val="1"/>
          <w:wAfter w:w="6" w:type="pct"/>
          <w:trHeight w:val="847"/>
        </w:trPr>
        <w:tc>
          <w:tcPr>
            <w:tcW w:w="263" w:type="pct"/>
            <w:vAlign w:val="center"/>
          </w:tcPr>
          <w:p w:rsidR="002169F3" w:rsidRPr="007938D2" w:rsidRDefault="002169F3" w:rsidP="008C1A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43</w:t>
            </w:r>
          </w:p>
        </w:tc>
        <w:tc>
          <w:tcPr>
            <w:tcW w:w="201" w:type="pct"/>
            <w:gridSpan w:val="2"/>
            <w:vAlign w:val="center"/>
          </w:tcPr>
          <w:p w:rsidR="002169F3" w:rsidRPr="007938D2" w:rsidRDefault="002169F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/>
          </w:tcPr>
          <w:p w:rsidR="002169F3" w:rsidRPr="007938D2" w:rsidRDefault="002169F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gridSpan w:val="2"/>
            <w:vMerge/>
            <w:vAlign w:val="center"/>
          </w:tcPr>
          <w:p w:rsidR="002169F3" w:rsidRPr="007938D2" w:rsidRDefault="002169F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pct"/>
            <w:gridSpan w:val="5"/>
            <w:vMerge/>
            <w:vAlign w:val="center"/>
          </w:tcPr>
          <w:p w:rsidR="002169F3" w:rsidRPr="007938D2" w:rsidRDefault="002169F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4" w:type="pct"/>
            <w:gridSpan w:val="6"/>
            <w:vMerge/>
            <w:vAlign w:val="center"/>
          </w:tcPr>
          <w:p w:rsidR="002169F3" w:rsidRPr="007938D2" w:rsidRDefault="002169F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gridAfter w:val="1"/>
          <w:wAfter w:w="6" w:type="pct"/>
          <w:trHeight w:val="703"/>
        </w:trPr>
        <w:tc>
          <w:tcPr>
            <w:tcW w:w="263" w:type="pct"/>
            <w:vAlign w:val="center"/>
          </w:tcPr>
          <w:p w:rsidR="00E13296" w:rsidRPr="007938D2" w:rsidRDefault="00E13296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44</w:t>
            </w:r>
          </w:p>
        </w:tc>
        <w:tc>
          <w:tcPr>
            <w:tcW w:w="201" w:type="pct"/>
            <w:gridSpan w:val="2"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 w:val="restart"/>
          </w:tcPr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3ч.</w:t>
            </w:r>
          </w:p>
        </w:tc>
        <w:tc>
          <w:tcPr>
            <w:tcW w:w="1096" w:type="pct"/>
            <w:gridSpan w:val="2"/>
            <w:vMerge w:val="restart"/>
            <w:vAlign w:val="center"/>
          </w:tcPr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«Навещу заболевшего друга»</w:t>
            </w:r>
          </w:p>
        </w:tc>
        <w:tc>
          <w:tcPr>
            <w:tcW w:w="1673" w:type="pct"/>
            <w:gridSpan w:val="3"/>
            <w:vMerge w:val="restart"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Выявление представлений по теме ситуации с опорой на наглядный материал. Обсуждение темы. Подготовка атрибутов.</w:t>
            </w:r>
          </w:p>
          <w:p w:rsidR="00E13296" w:rsidRPr="007938D2" w:rsidRDefault="00E13296" w:rsidP="003764F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на подвижность органов речевого аппарата. Отчетливое произнесение ряда слоговых комплексов и слов (3слога, 2-3 слова). Слушание и повторение близких по звучанию слов с опорой на наглядный материал. Заучивание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чистоговорок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, </w:t>
            </w:r>
          </w:p>
        </w:tc>
        <w:tc>
          <w:tcPr>
            <w:tcW w:w="1449" w:type="pct"/>
            <w:gridSpan w:val="8"/>
            <w:vMerge w:val="restart"/>
            <w:vAlign w:val="center"/>
          </w:tcPr>
          <w:p w:rsidR="00E13296" w:rsidRPr="007938D2" w:rsidRDefault="00E13296" w:rsidP="003764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Уметь слушать учителя, отвечать на вопросы. Давать характеристику предметам и различным действиям с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ними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.У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меть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четко и выразительно произносить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чистоговорки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четверостишия. Называть предметы и действия  с ними по теме. Обогащение и активизация словарного запаса. Уметь составлять предложения по определенной теме.</w:t>
            </w:r>
          </w:p>
        </w:tc>
      </w:tr>
      <w:tr w:rsidR="00E13296" w:rsidRPr="007938D2" w:rsidTr="00A70D0F">
        <w:trPr>
          <w:gridAfter w:val="1"/>
          <w:wAfter w:w="6" w:type="pct"/>
          <w:trHeight w:val="983"/>
        </w:trPr>
        <w:tc>
          <w:tcPr>
            <w:tcW w:w="263" w:type="pct"/>
            <w:vAlign w:val="center"/>
          </w:tcPr>
          <w:p w:rsidR="00E13296" w:rsidRPr="007938D2" w:rsidRDefault="00E13296" w:rsidP="00E132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201" w:type="pct"/>
            <w:gridSpan w:val="2"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/>
          </w:tcPr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gridSpan w:val="2"/>
            <w:vMerge/>
            <w:vAlign w:val="center"/>
          </w:tcPr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3" w:type="pct"/>
            <w:gridSpan w:val="3"/>
            <w:vMerge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9" w:type="pct"/>
            <w:gridSpan w:val="8"/>
            <w:vMerge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gridAfter w:val="1"/>
          <w:wAfter w:w="6" w:type="pct"/>
          <w:trHeight w:val="1411"/>
        </w:trPr>
        <w:tc>
          <w:tcPr>
            <w:tcW w:w="263" w:type="pct"/>
            <w:vAlign w:val="center"/>
          </w:tcPr>
          <w:p w:rsidR="00E13296" w:rsidRPr="007938D2" w:rsidRDefault="00E13296" w:rsidP="008C1A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201" w:type="pct"/>
            <w:gridSpan w:val="2"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  <w:vMerge/>
          </w:tcPr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6" w:type="pct"/>
            <w:gridSpan w:val="2"/>
            <w:vMerge/>
            <w:vAlign w:val="center"/>
          </w:tcPr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73" w:type="pct"/>
            <w:gridSpan w:val="3"/>
            <w:vMerge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9" w:type="pct"/>
            <w:gridSpan w:val="8"/>
            <w:vMerge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169F3" w:rsidRPr="007938D2" w:rsidTr="00A70D0F">
        <w:trPr>
          <w:gridAfter w:val="1"/>
          <w:wAfter w:w="6" w:type="pct"/>
          <w:trHeight w:val="1614"/>
        </w:trPr>
        <w:tc>
          <w:tcPr>
            <w:tcW w:w="263" w:type="pct"/>
            <w:vAlign w:val="center"/>
          </w:tcPr>
          <w:p w:rsidR="00E13296" w:rsidRPr="007938D2" w:rsidRDefault="00E13296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49</w:t>
            </w:r>
          </w:p>
        </w:tc>
        <w:tc>
          <w:tcPr>
            <w:tcW w:w="201" w:type="pct"/>
            <w:gridSpan w:val="2"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2" w:type="pct"/>
            <w:gridSpan w:val="5"/>
          </w:tcPr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1ч.</w:t>
            </w:r>
          </w:p>
        </w:tc>
        <w:tc>
          <w:tcPr>
            <w:tcW w:w="1096" w:type="pct"/>
            <w:gridSpan w:val="2"/>
            <w:vAlign w:val="center"/>
          </w:tcPr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Ролевая игра по теме: «Я хотел бы попросить»</w:t>
            </w:r>
          </w:p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(Б.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Заходер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«Муравей»).</w:t>
            </w:r>
          </w:p>
        </w:tc>
        <w:tc>
          <w:tcPr>
            <w:tcW w:w="1673" w:type="pct"/>
            <w:gridSpan w:val="3"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Рассматривание атрибутов к ролевой игре, выбор ролей, атрибутов к ней.</w:t>
            </w:r>
          </w:p>
        </w:tc>
        <w:tc>
          <w:tcPr>
            <w:tcW w:w="1449" w:type="pct"/>
            <w:gridSpan w:val="8"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использовать новые слова, предложения и атрибуты игры. Участвовать в ролевой игре, внимательно слушать собеседника. Задавать вопросы и отвечать.</w:t>
            </w:r>
          </w:p>
        </w:tc>
      </w:tr>
      <w:tr w:rsidR="00E13296" w:rsidRPr="007938D2" w:rsidTr="00A70D0F">
        <w:trPr>
          <w:trHeight w:val="1269"/>
        </w:trPr>
        <w:tc>
          <w:tcPr>
            <w:tcW w:w="263" w:type="pct"/>
            <w:vAlign w:val="center"/>
          </w:tcPr>
          <w:p w:rsidR="00E13296" w:rsidRPr="007938D2" w:rsidRDefault="00E13296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87" w:type="pct"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" w:type="pct"/>
            <w:gridSpan w:val="6"/>
            <w:vMerge w:val="restart"/>
          </w:tcPr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</w:t>
            </w:r>
          </w:p>
        </w:tc>
        <w:tc>
          <w:tcPr>
            <w:tcW w:w="1093" w:type="pct"/>
            <w:gridSpan w:val="2"/>
            <w:vMerge w:val="restart"/>
            <w:vAlign w:val="center"/>
          </w:tcPr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«Мимика и жесты»</w:t>
            </w:r>
          </w:p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pct"/>
            <w:gridSpan w:val="5"/>
            <w:vMerge w:val="restart"/>
            <w:vAlign w:val="center"/>
          </w:tcPr>
          <w:p w:rsidR="00E13296" w:rsidRPr="007938D2" w:rsidRDefault="00E13296" w:rsidP="003764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Дать понятие» «мимика и жесты». Показ учителем, повторение.</w:t>
            </w:r>
          </w:p>
          <w:p w:rsidR="00E13296" w:rsidRPr="007938D2" w:rsidRDefault="00E13296" w:rsidP="003764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 учителем мимики и жестов как помощников речевой ситуации, 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повторение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.Т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ренировочные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упражнения в связи с речевой ситуацией. Выражение лица: веселое, грустное, удивленное, сердитое. </w:t>
            </w:r>
          </w:p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Индивидуальные упражнения с использованием мимики и жестов в различных речевых ситуациях.</w:t>
            </w:r>
          </w:p>
        </w:tc>
        <w:tc>
          <w:tcPr>
            <w:tcW w:w="1440" w:type="pct"/>
            <w:gridSpan w:val="7"/>
            <w:vMerge w:val="restart"/>
            <w:vAlign w:val="center"/>
          </w:tcPr>
          <w:p w:rsidR="00E13296" w:rsidRPr="007938D2" w:rsidRDefault="00E13296" w:rsidP="00E132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выполнять заданий по словесной инструкции учителя.</w:t>
            </w:r>
          </w:p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использовать  разное выражение лица по указанию учителя и в зависимости от ситуации.</w:t>
            </w:r>
          </w:p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использовать разное выражение  лица по указанию учителя и в зависимости от ситуации.</w:t>
            </w:r>
          </w:p>
        </w:tc>
      </w:tr>
      <w:tr w:rsidR="00E13296" w:rsidRPr="007938D2" w:rsidTr="00A70D0F">
        <w:trPr>
          <w:trHeight w:val="975"/>
        </w:trPr>
        <w:tc>
          <w:tcPr>
            <w:tcW w:w="263" w:type="pct"/>
            <w:vAlign w:val="center"/>
          </w:tcPr>
          <w:p w:rsidR="00E13296" w:rsidRPr="007938D2" w:rsidRDefault="00E13296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51</w:t>
            </w:r>
          </w:p>
        </w:tc>
        <w:tc>
          <w:tcPr>
            <w:tcW w:w="187" w:type="pct"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" w:type="pct"/>
            <w:gridSpan w:val="6"/>
            <w:vMerge/>
          </w:tcPr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3" w:type="pct"/>
            <w:gridSpan w:val="2"/>
            <w:vMerge/>
            <w:vAlign w:val="center"/>
          </w:tcPr>
          <w:p w:rsidR="00E13296" w:rsidRPr="007938D2" w:rsidRDefault="00E13296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pct"/>
            <w:gridSpan w:val="5"/>
            <w:vMerge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pct"/>
            <w:gridSpan w:val="7"/>
            <w:vMerge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trHeight w:val="989"/>
        </w:trPr>
        <w:tc>
          <w:tcPr>
            <w:tcW w:w="263" w:type="pct"/>
            <w:vAlign w:val="center"/>
          </w:tcPr>
          <w:p w:rsidR="00E13296" w:rsidRPr="007938D2" w:rsidRDefault="00E13296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B51502"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87" w:type="pct"/>
            <w:vAlign w:val="center"/>
          </w:tcPr>
          <w:p w:rsidR="00E13296" w:rsidRPr="007938D2" w:rsidRDefault="00E13296" w:rsidP="00E132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" w:type="pct"/>
            <w:gridSpan w:val="6"/>
            <w:vMerge/>
          </w:tcPr>
          <w:p w:rsidR="00E13296" w:rsidRPr="007938D2" w:rsidRDefault="00E13296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3" w:type="pct"/>
            <w:gridSpan w:val="2"/>
            <w:vMerge/>
            <w:vAlign w:val="center"/>
          </w:tcPr>
          <w:p w:rsidR="00E13296" w:rsidRPr="007938D2" w:rsidRDefault="00E13296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8" w:type="pct"/>
            <w:gridSpan w:val="5"/>
            <w:vMerge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pct"/>
            <w:gridSpan w:val="7"/>
            <w:vMerge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13296" w:rsidRPr="007938D2" w:rsidTr="00A70D0F">
        <w:trPr>
          <w:trHeight w:val="1127"/>
        </w:trPr>
        <w:tc>
          <w:tcPr>
            <w:tcW w:w="263" w:type="pct"/>
            <w:vAlign w:val="center"/>
          </w:tcPr>
          <w:p w:rsidR="00E13296" w:rsidRPr="007938D2" w:rsidRDefault="00E13296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53</w:t>
            </w:r>
          </w:p>
        </w:tc>
        <w:tc>
          <w:tcPr>
            <w:tcW w:w="187" w:type="pct"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" w:type="pct"/>
            <w:gridSpan w:val="6"/>
          </w:tcPr>
          <w:p w:rsidR="00E13296" w:rsidRPr="007938D2" w:rsidRDefault="00E13296" w:rsidP="00B515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51502" w:rsidRPr="007938D2" w:rsidRDefault="00B51502" w:rsidP="00B515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1ч</w:t>
            </w:r>
          </w:p>
        </w:tc>
        <w:tc>
          <w:tcPr>
            <w:tcW w:w="1093" w:type="pct"/>
            <w:gridSpan w:val="2"/>
            <w:vAlign w:val="center"/>
          </w:tcPr>
          <w:p w:rsidR="00E13296" w:rsidRPr="007938D2" w:rsidRDefault="00E13296" w:rsidP="00B515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Инсценировка сказки К. Чуковского «Цыпленок».</w:t>
            </w:r>
          </w:p>
        </w:tc>
        <w:tc>
          <w:tcPr>
            <w:tcW w:w="1688" w:type="pct"/>
            <w:gridSpan w:val="5"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Чтение сказки К. Чуковского «Цыпленок». Обсуждение и выбор ролей.  </w:t>
            </w:r>
          </w:p>
        </w:tc>
        <w:tc>
          <w:tcPr>
            <w:tcW w:w="1440" w:type="pct"/>
            <w:gridSpan w:val="7"/>
            <w:vAlign w:val="center"/>
          </w:tcPr>
          <w:p w:rsidR="00E13296" w:rsidRPr="007938D2" w:rsidRDefault="00E13296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Участвовать в инсценировке, внимательно слушать собеседника. Использовать мимику и жесты.</w:t>
            </w:r>
          </w:p>
        </w:tc>
      </w:tr>
      <w:tr w:rsidR="003764F5" w:rsidRPr="007938D2" w:rsidTr="00A70D0F">
        <w:trPr>
          <w:gridAfter w:val="1"/>
          <w:wAfter w:w="6" w:type="pct"/>
          <w:trHeight w:val="941"/>
        </w:trPr>
        <w:tc>
          <w:tcPr>
            <w:tcW w:w="263" w:type="pct"/>
            <w:vAlign w:val="center"/>
          </w:tcPr>
          <w:p w:rsidR="003764F5" w:rsidRPr="007938D2" w:rsidRDefault="003764F5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54</w:t>
            </w:r>
          </w:p>
        </w:tc>
        <w:tc>
          <w:tcPr>
            <w:tcW w:w="201" w:type="pct"/>
            <w:gridSpan w:val="2"/>
            <w:vAlign w:val="center"/>
          </w:tcPr>
          <w:p w:rsidR="003764F5" w:rsidRPr="007938D2" w:rsidRDefault="003764F5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3764F5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" w:type="pct"/>
            <w:gridSpan w:val="6"/>
            <w:vMerge w:val="restart"/>
          </w:tcPr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3764F5" w:rsidP="003764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3ч.</w:t>
            </w:r>
          </w:p>
        </w:tc>
        <w:tc>
          <w:tcPr>
            <w:tcW w:w="1082" w:type="pct"/>
            <w:vMerge w:val="restart"/>
            <w:vAlign w:val="center"/>
          </w:tcPr>
          <w:p w:rsidR="001D1B08" w:rsidRPr="007938D2" w:rsidRDefault="001D1B08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1D1B08" w:rsidRPr="007938D2" w:rsidRDefault="001D1B08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1D1B08" w:rsidRPr="007938D2" w:rsidRDefault="001D1B08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«На рыбалку»</w:t>
            </w:r>
          </w:p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pct"/>
            <w:gridSpan w:val="7"/>
            <w:vMerge w:val="restart"/>
            <w:vAlign w:val="center"/>
          </w:tcPr>
          <w:p w:rsidR="003764F5" w:rsidRPr="007938D2" w:rsidRDefault="003764F5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Выявление представлений по теме ситуации с опорой на наглядный материал. Обсуждение темы. Подготовка атрибутов.</w:t>
            </w:r>
          </w:p>
          <w:p w:rsidR="003764F5" w:rsidRPr="007938D2" w:rsidRDefault="003764F5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на подвижность органов речевого аппарата. Отчетливое произнесение ряда слоговых комплексов и слов (3слога, 2-3 слова). Слушание и повторение близких по звучанию слов с опорой на наглядный материал. Заучивание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чистоговорок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, четверостиший с голоса учителя.</w:t>
            </w:r>
          </w:p>
          <w:p w:rsidR="003764F5" w:rsidRPr="007938D2" w:rsidRDefault="003764F5" w:rsidP="002C72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Упражнения в различении и соотнесении с ситуационными картинками предложений.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</w:p>
        </w:tc>
        <w:tc>
          <w:tcPr>
            <w:tcW w:w="1421" w:type="pct"/>
            <w:gridSpan w:val="4"/>
            <w:vMerge w:val="restart"/>
            <w:vAlign w:val="center"/>
          </w:tcPr>
          <w:p w:rsidR="003764F5" w:rsidRPr="007938D2" w:rsidRDefault="003764F5" w:rsidP="003764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Уметь слушать учителя, отвечать на вопросы. Давать характеристику предметам и различным действиям с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ними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.У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меть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четко и выразительно произносить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чистоговорки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четверостишия. Называть предметы и действия  с ними по теме. Обогащение и активизация словарного запаса.</w:t>
            </w:r>
          </w:p>
          <w:p w:rsidR="003764F5" w:rsidRPr="007938D2" w:rsidRDefault="003764F5" w:rsidP="003764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составлять предложения по определенной теме.</w:t>
            </w:r>
          </w:p>
          <w:p w:rsidR="003764F5" w:rsidRPr="007938D2" w:rsidRDefault="003764F5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использовать новые слова, предложения и атрибуты игры. Участвовать в ролевой игре, внимательно слушать собеседника. Задавать вопросы и отвечать.</w:t>
            </w:r>
          </w:p>
        </w:tc>
      </w:tr>
      <w:tr w:rsidR="003764F5" w:rsidRPr="007938D2" w:rsidTr="00A70D0F">
        <w:trPr>
          <w:gridAfter w:val="1"/>
          <w:wAfter w:w="6" w:type="pct"/>
          <w:trHeight w:val="983"/>
        </w:trPr>
        <w:tc>
          <w:tcPr>
            <w:tcW w:w="263" w:type="pct"/>
            <w:vAlign w:val="center"/>
          </w:tcPr>
          <w:p w:rsidR="003764F5" w:rsidRPr="007938D2" w:rsidRDefault="003764F5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55</w:t>
            </w:r>
          </w:p>
        </w:tc>
        <w:tc>
          <w:tcPr>
            <w:tcW w:w="201" w:type="pct"/>
            <w:gridSpan w:val="2"/>
            <w:vAlign w:val="center"/>
          </w:tcPr>
          <w:p w:rsidR="003764F5" w:rsidRPr="007938D2" w:rsidRDefault="003764F5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3764F5" w:rsidRPr="007938D2" w:rsidRDefault="003764F5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" w:type="pct"/>
            <w:gridSpan w:val="6"/>
            <w:vMerge/>
          </w:tcPr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2" w:type="pct"/>
            <w:vMerge/>
            <w:vAlign w:val="center"/>
          </w:tcPr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pct"/>
            <w:gridSpan w:val="7"/>
            <w:vMerge/>
            <w:vAlign w:val="center"/>
          </w:tcPr>
          <w:p w:rsidR="003764F5" w:rsidRPr="007938D2" w:rsidRDefault="003764F5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1" w:type="pct"/>
            <w:gridSpan w:val="4"/>
            <w:vMerge/>
            <w:vAlign w:val="center"/>
          </w:tcPr>
          <w:p w:rsidR="003764F5" w:rsidRPr="007938D2" w:rsidRDefault="003764F5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764F5" w:rsidRPr="007938D2" w:rsidTr="00A70D0F">
        <w:trPr>
          <w:gridAfter w:val="1"/>
          <w:wAfter w:w="6" w:type="pct"/>
          <w:trHeight w:val="2448"/>
        </w:trPr>
        <w:tc>
          <w:tcPr>
            <w:tcW w:w="263" w:type="pct"/>
            <w:tcBorders>
              <w:bottom w:val="single" w:sz="4" w:space="0" w:color="auto"/>
            </w:tcBorders>
            <w:vAlign w:val="center"/>
          </w:tcPr>
          <w:p w:rsidR="003764F5" w:rsidRPr="007938D2" w:rsidRDefault="003764F5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56</w:t>
            </w:r>
          </w:p>
          <w:p w:rsidR="003764F5" w:rsidRPr="007938D2" w:rsidRDefault="003764F5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201" w:type="pct"/>
            <w:gridSpan w:val="2"/>
            <w:tcBorders>
              <w:bottom w:val="single" w:sz="4" w:space="0" w:color="auto"/>
            </w:tcBorders>
            <w:vAlign w:val="center"/>
          </w:tcPr>
          <w:p w:rsidR="003764F5" w:rsidRPr="007938D2" w:rsidRDefault="003764F5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" w:type="pct"/>
            <w:gridSpan w:val="6"/>
            <w:vMerge/>
            <w:tcBorders>
              <w:bottom w:val="single" w:sz="4" w:space="0" w:color="auto"/>
            </w:tcBorders>
          </w:tcPr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2" w:type="pct"/>
            <w:vMerge/>
            <w:tcBorders>
              <w:bottom w:val="single" w:sz="4" w:space="0" w:color="auto"/>
            </w:tcBorders>
            <w:vAlign w:val="center"/>
          </w:tcPr>
          <w:p w:rsidR="003764F5" w:rsidRPr="007938D2" w:rsidRDefault="003764F5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pct"/>
            <w:gridSpan w:val="7"/>
            <w:vMerge/>
            <w:tcBorders>
              <w:bottom w:val="single" w:sz="4" w:space="0" w:color="auto"/>
            </w:tcBorders>
            <w:vAlign w:val="center"/>
          </w:tcPr>
          <w:p w:rsidR="003764F5" w:rsidRPr="007938D2" w:rsidRDefault="003764F5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1" w:type="pct"/>
            <w:gridSpan w:val="4"/>
            <w:vMerge/>
            <w:tcBorders>
              <w:bottom w:val="single" w:sz="4" w:space="0" w:color="auto"/>
            </w:tcBorders>
            <w:vAlign w:val="center"/>
          </w:tcPr>
          <w:p w:rsidR="003764F5" w:rsidRPr="007938D2" w:rsidRDefault="003764F5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C7213" w:rsidRPr="007938D2" w:rsidTr="00A70D0F">
        <w:trPr>
          <w:gridAfter w:val="1"/>
          <w:wAfter w:w="6" w:type="pct"/>
          <w:trHeight w:val="947"/>
        </w:trPr>
        <w:tc>
          <w:tcPr>
            <w:tcW w:w="263" w:type="pct"/>
            <w:vAlign w:val="center"/>
          </w:tcPr>
          <w:p w:rsidR="002C7213" w:rsidRPr="007938D2" w:rsidRDefault="003764F5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201" w:type="pct"/>
            <w:gridSpan w:val="2"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" w:type="pct"/>
            <w:gridSpan w:val="6"/>
            <w:vMerge w:val="restart"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3764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3ч.</w:t>
            </w:r>
          </w:p>
        </w:tc>
        <w:tc>
          <w:tcPr>
            <w:tcW w:w="1079" w:type="pct"/>
            <w:vMerge w:val="restart"/>
            <w:vAlign w:val="center"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«Я записался в кружок»</w:t>
            </w:r>
          </w:p>
        </w:tc>
        <w:tc>
          <w:tcPr>
            <w:tcW w:w="1693" w:type="pct"/>
            <w:gridSpan w:val="6"/>
            <w:vMerge w:val="restart"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Выявление представлений по теме ситуации с опорой на наглядный материал. Обсуждение темы. Подготовка атрибутов.</w:t>
            </w:r>
          </w:p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на подвижность органов речевого аппарата. Отчетливое произнесение ряда слоговых комплексов и слов (3слога, 2-3 слова). Слушание и повторение близких по звучанию слов с опорой на наглядный материал. </w:t>
            </w: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Заучивание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чистоговорок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, четверостиший с голоса учителя.</w:t>
            </w:r>
          </w:p>
          <w:p w:rsidR="002C7213" w:rsidRPr="007938D2" w:rsidRDefault="002C7213" w:rsidP="003764F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в различении и соотнесении с ситуационными картинками предложений. Упражнения 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 составлении разных по содержанию предложений по теме с опорой на картинки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на заданную синтаксическую конструкцию.</w:t>
            </w:r>
          </w:p>
        </w:tc>
        <w:tc>
          <w:tcPr>
            <w:tcW w:w="1429" w:type="pct"/>
            <w:gridSpan w:val="5"/>
            <w:vMerge w:val="restart"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Уметь слушать учителя, отвечать на вопросы. Давать характеристику предметам и различным действиям с ними.</w:t>
            </w:r>
          </w:p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Уметь четко и выразительно произносить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чистоговорки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четверостишия. Называть предметы и действия  с ними по теме. Обогащение и активизация словарного </w:t>
            </w: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запаса.</w:t>
            </w:r>
          </w:p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составлять предложения по определенной теме.</w:t>
            </w:r>
          </w:p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использовать новые слова, предложения и атрибуты игры. Участвовать в ролевой игре, внимательно слушать собеседника. Задавать вопросы и отвечать.</w:t>
            </w:r>
          </w:p>
        </w:tc>
      </w:tr>
      <w:tr w:rsidR="002C7213" w:rsidRPr="007938D2" w:rsidTr="001D1B08">
        <w:trPr>
          <w:gridAfter w:val="1"/>
          <w:wAfter w:w="6" w:type="pct"/>
          <w:trHeight w:val="1402"/>
        </w:trPr>
        <w:tc>
          <w:tcPr>
            <w:tcW w:w="263" w:type="pct"/>
            <w:vAlign w:val="center"/>
          </w:tcPr>
          <w:p w:rsidR="002C7213" w:rsidRPr="007938D2" w:rsidRDefault="003764F5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201" w:type="pct"/>
            <w:gridSpan w:val="2"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" w:type="pct"/>
            <w:gridSpan w:val="6"/>
            <w:vMerge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pct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3" w:type="pct"/>
            <w:gridSpan w:val="6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pct"/>
            <w:gridSpan w:val="5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C7213" w:rsidRPr="007938D2" w:rsidTr="001D1B08">
        <w:trPr>
          <w:gridAfter w:val="1"/>
          <w:wAfter w:w="6" w:type="pct"/>
          <w:trHeight w:val="2177"/>
        </w:trPr>
        <w:tc>
          <w:tcPr>
            <w:tcW w:w="263" w:type="pct"/>
            <w:vAlign w:val="center"/>
          </w:tcPr>
          <w:p w:rsidR="002C7213" w:rsidRPr="007938D2" w:rsidRDefault="003764F5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59</w:t>
            </w:r>
          </w:p>
          <w:p w:rsidR="002C7213" w:rsidRPr="007938D2" w:rsidRDefault="002C7213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" w:type="pct"/>
            <w:gridSpan w:val="2"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" w:type="pct"/>
            <w:gridSpan w:val="6"/>
            <w:vMerge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pct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3" w:type="pct"/>
            <w:gridSpan w:val="6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9" w:type="pct"/>
            <w:gridSpan w:val="5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C7213" w:rsidRPr="007938D2" w:rsidTr="00A70D0F">
        <w:trPr>
          <w:gridAfter w:val="1"/>
          <w:wAfter w:w="6" w:type="pct"/>
          <w:trHeight w:val="771"/>
        </w:trPr>
        <w:tc>
          <w:tcPr>
            <w:tcW w:w="263" w:type="pct"/>
            <w:vAlign w:val="center"/>
          </w:tcPr>
          <w:p w:rsidR="002C7213" w:rsidRPr="007938D2" w:rsidRDefault="003764F5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60</w:t>
            </w:r>
          </w:p>
        </w:tc>
        <w:tc>
          <w:tcPr>
            <w:tcW w:w="201" w:type="pct"/>
            <w:gridSpan w:val="2"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" w:type="pct"/>
            <w:gridSpan w:val="6"/>
            <w:vMerge w:val="restart"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1D1B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3ч.</w:t>
            </w:r>
          </w:p>
        </w:tc>
        <w:tc>
          <w:tcPr>
            <w:tcW w:w="1079" w:type="pct"/>
            <w:vMerge w:val="restart"/>
            <w:vAlign w:val="center"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«У меня есть щенок»</w:t>
            </w:r>
          </w:p>
        </w:tc>
        <w:tc>
          <w:tcPr>
            <w:tcW w:w="1595" w:type="pct"/>
            <w:vMerge w:val="restart"/>
            <w:vAlign w:val="center"/>
          </w:tcPr>
          <w:p w:rsidR="002C7213" w:rsidRPr="007938D2" w:rsidRDefault="002169F3" w:rsidP="002169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Создать условия для переноса в новую ситуацию знаний, полученных в предшествующих речевых ситуациях. Упражнения в различении и соотнесении с ситуационными картинками предложений. </w:t>
            </w:r>
          </w:p>
        </w:tc>
        <w:tc>
          <w:tcPr>
            <w:tcW w:w="1527" w:type="pct"/>
            <w:gridSpan w:val="10"/>
            <w:vMerge w:val="restart"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составлять рассказ-описание с помощью символического плана</w:t>
            </w:r>
            <w:r w:rsidR="002169F3"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. Уметь составлять рассказ-повествование с помощью картинного плана.</w:t>
            </w:r>
          </w:p>
        </w:tc>
      </w:tr>
      <w:tr w:rsidR="002C7213" w:rsidRPr="007938D2" w:rsidTr="00A70D0F">
        <w:trPr>
          <w:gridAfter w:val="1"/>
          <w:wAfter w:w="6" w:type="pct"/>
          <w:trHeight w:val="735"/>
        </w:trPr>
        <w:tc>
          <w:tcPr>
            <w:tcW w:w="263" w:type="pct"/>
            <w:vAlign w:val="center"/>
          </w:tcPr>
          <w:p w:rsidR="002C7213" w:rsidRPr="007938D2" w:rsidRDefault="003764F5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201" w:type="pct"/>
            <w:gridSpan w:val="2"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" w:type="pct"/>
            <w:gridSpan w:val="6"/>
            <w:vMerge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pct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5" w:type="pct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7" w:type="pct"/>
            <w:gridSpan w:val="10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C7213" w:rsidRPr="007938D2" w:rsidTr="00A70D0F">
        <w:trPr>
          <w:gridAfter w:val="1"/>
          <w:wAfter w:w="6" w:type="pct"/>
          <w:trHeight w:val="276"/>
        </w:trPr>
        <w:tc>
          <w:tcPr>
            <w:tcW w:w="263" w:type="pct"/>
            <w:vAlign w:val="center"/>
          </w:tcPr>
          <w:p w:rsidR="002C7213" w:rsidRPr="007938D2" w:rsidRDefault="003764F5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201" w:type="pct"/>
            <w:gridSpan w:val="2"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" w:type="pct"/>
            <w:gridSpan w:val="6"/>
            <w:vMerge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pct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5" w:type="pct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7" w:type="pct"/>
            <w:gridSpan w:val="10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C7213" w:rsidRPr="007938D2" w:rsidTr="00A70D0F">
        <w:trPr>
          <w:gridAfter w:val="1"/>
          <w:wAfter w:w="6" w:type="pct"/>
          <w:trHeight w:val="1433"/>
        </w:trPr>
        <w:tc>
          <w:tcPr>
            <w:tcW w:w="263" w:type="pct"/>
            <w:vAlign w:val="center"/>
          </w:tcPr>
          <w:p w:rsidR="002C7213" w:rsidRPr="007938D2" w:rsidRDefault="003764F5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63</w:t>
            </w:r>
          </w:p>
        </w:tc>
        <w:tc>
          <w:tcPr>
            <w:tcW w:w="201" w:type="pct"/>
            <w:gridSpan w:val="2"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" w:type="pct"/>
            <w:gridSpan w:val="6"/>
            <w:vMerge w:val="restart"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C7213" w:rsidRPr="007938D2" w:rsidRDefault="002C7213" w:rsidP="001D1B0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3ч.</w:t>
            </w:r>
          </w:p>
        </w:tc>
        <w:tc>
          <w:tcPr>
            <w:tcW w:w="1082" w:type="pct"/>
            <w:vMerge w:val="restart"/>
            <w:vAlign w:val="center"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«Мы работаем на огороде»</w:t>
            </w:r>
          </w:p>
        </w:tc>
        <w:tc>
          <w:tcPr>
            <w:tcW w:w="1604" w:type="pct"/>
            <w:gridSpan w:val="2"/>
            <w:vMerge w:val="restart"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Выявление представлений по теме ситуации с опорой на наглядный материал. Обсуждение темы. Подготовка атрибутов.</w:t>
            </w:r>
          </w:p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на подвижность органов речевого аппарата. Отчетливое произнесение ряда слоговых комплексов и слов (3слога, 2-3 слова). Слушание и повторение близких по звучанию слов с опорой на наглядный материал. Заучивание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чистоговорок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, четверостиший с голоса учителя.</w:t>
            </w:r>
          </w:p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в различении и соотнесении с ситуационными картинками предложений. Упражнения 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 составлении разных по содержанию предложений по теме с опорой на картинки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на заданную синтаксическую конструкцию.</w:t>
            </w:r>
          </w:p>
        </w:tc>
        <w:tc>
          <w:tcPr>
            <w:tcW w:w="1518" w:type="pct"/>
            <w:gridSpan w:val="9"/>
            <w:vMerge w:val="restart"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слушать учителя, отвечать на вопросы. Давать характеристику предметам и различным действиям с ними.</w:t>
            </w:r>
          </w:p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Уметь четко и выразительно произносить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чистоговорки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четверостишия. Называть предметы и действия  с ними по теме. Обогащение и активизация словарного запаса.</w:t>
            </w:r>
          </w:p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составлять предложения по определенной теме.</w:t>
            </w:r>
          </w:p>
        </w:tc>
      </w:tr>
      <w:tr w:rsidR="002C7213" w:rsidRPr="007938D2" w:rsidTr="00A70D0F">
        <w:trPr>
          <w:gridAfter w:val="1"/>
          <w:wAfter w:w="6" w:type="pct"/>
          <w:trHeight w:val="560"/>
        </w:trPr>
        <w:tc>
          <w:tcPr>
            <w:tcW w:w="263" w:type="pct"/>
            <w:vAlign w:val="center"/>
          </w:tcPr>
          <w:p w:rsidR="002C7213" w:rsidRPr="007938D2" w:rsidRDefault="003764F5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64</w:t>
            </w:r>
          </w:p>
        </w:tc>
        <w:tc>
          <w:tcPr>
            <w:tcW w:w="201" w:type="pct"/>
            <w:gridSpan w:val="2"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" w:type="pct"/>
            <w:gridSpan w:val="6"/>
            <w:vMerge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2" w:type="pct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pct"/>
            <w:gridSpan w:val="2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8" w:type="pct"/>
            <w:gridSpan w:val="9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2C7213" w:rsidRPr="007938D2" w:rsidTr="00A70D0F">
        <w:trPr>
          <w:gridAfter w:val="1"/>
          <w:wAfter w:w="6" w:type="pct"/>
          <w:trHeight w:val="1614"/>
        </w:trPr>
        <w:tc>
          <w:tcPr>
            <w:tcW w:w="263" w:type="pct"/>
            <w:vAlign w:val="center"/>
          </w:tcPr>
          <w:p w:rsidR="002C7213" w:rsidRPr="007938D2" w:rsidRDefault="002C7213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</w:t>
            </w:r>
            <w:r w:rsidR="003764F5"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201" w:type="pct"/>
            <w:gridSpan w:val="2"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" w:type="pct"/>
            <w:gridSpan w:val="6"/>
            <w:vMerge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2" w:type="pct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pct"/>
            <w:gridSpan w:val="2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8" w:type="pct"/>
            <w:gridSpan w:val="9"/>
            <w:vMerge/>
            <w:vAlign w:val="center"/>
          </w:tcPr>
          <w:p w:rsidR="002C7213" w:rsidRPr="007938D2" w:rsidRDefault="002C7213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852E4" w:rsidRPr="007938D2" w:rsidTr="00A70D0F">
        <w:trPr>
          <w:gridAfter w:val="1"/>
          <w:wAfter w:w="6" w:type="pct"/>
          <w:trHeight w:val="1235"/>
        </w:trPr>
        <w:tc>
          <w:tcPr>
            <w:tcW w:w="263" w:type="pct"/>
            <w:vAlign w:val="center"/>
          </w:tcPr>
          <w:p w:rsidR="00B852E4" w:rsidRPr="007938D2" w:rsidRDefault="00B852E4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  </w:t>
            </w:r>
          </w:p>
          <w:p w:rsidR="00B852E4" w:rsidRPr="007938D2" w:rsidRDefault="00B852E4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852E4" w:rsidRPr="007938D2" w:rsidRDefault="00B852E4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66</w:t>
            </w:r>
          </w:p>
          <w:p w:rsidR="00B852E4" w:rsidRPr="007938D2" w:rsidRDefault="00B852E4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" w:type="pct"/>
            <w:gridSpan w:val="2"/>
            <w:vAlign w:val="center"/>
          </w:tcPr>
          <w:p w:rsidR="00B852E4" w:rsidRPr="007938D2" w:rsidRDefault="00B852E4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852E4" w:rsidRPr="007938D2" w:rsidRDefault="00B852E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" w:type="pct"/>
            <w:gridSpan w:val="6"/>
            <w:vMerge w:val="restart"/>
          </w:tcPr>
          <w:p w:rsidR="00B852E4" w:rsidRPr="007938D2" w:rsidRDefault="00B852E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852E4" w:rsidRPr="007938D2" w:rsidRDefault="00B852E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852E4" w:rsidRPr="007938D2" w:rsidRDefault="00B852E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852E4" w:rsidRPr="007938D2" w:rsidRDefault="00B852E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852E4" w:rsidRPr="007938D2" w:rsidRDefault="00B852E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852E4" w:rsidRPr="007938D2" w:rsidRDefault="00B852E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852E4" w:rsidRPr="007938D2" w:rsidRDefault="00B852E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852E4" w:rsidRPr="007938D2" w:rsidRDefault="00B852E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3ч</w:t>
            </w:r>
          </w:p>
        </w:tc>
        <w:tc>
          <w:tcPr>
            <w:tcW w:w="1082" w:type="pct"/>
            <w:vMerge w:val="restart"/>
            <w:vAlign w:val="center"/>
          </w:tcPr>
          <w:p w:rsidR="00B852E4" w:rsidRPr="007938D2" w:rsidRDefault="00B852E4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«Винн</w:t>
            </w:r>
            <w:proofErr w:type="gram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и-</w:t>
            </w:r>
            <w:proofErr w:type="gram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Пух и его друзья»</w:t>
            </w:r>
          </w:p>
          <w:p w:rsidR="00B852E4" w:rsidRPr="007938D2" w:rsidRDefault="00B852E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pct"/>
            <w:gridSpan w:val="2"/>
            <w:vMerge w:val="restart"/>
            <w:vAlign w:val="center"/>
          </w:tcPr>
          <w:p w:rsidR="00B852E4" w:rsidRPr="007938D2" w:rsidRDefault="00B852E4" w:rsidP="00B852E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Выявление представлений по теме ситуации с опорой на наглядный материал. Обсуждение темы. Подготовка атрибутов.</w:t>
            </w:r>
          </w:p>
          <w:p w:rsidR="00B852E4" w:rsidRPr="007938D2" w:rsidRDefault="00B852E4" w:rsidP="00B852E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на подвижность органов речевого аппарата. Отчетливое произнесение ряда слоговых комплексов и слов (3слога, 2-3 слова). Слушание и повторение близких по звучанию слов с опорой на наглядный материал. Заучивание </w:t>
            </w:r>
            <w:proofErr w:type="spellStart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чистоговорок</w:t>
            </w:r>
            <w:proofErr w:type="spellEnd"/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, четверостиший с голоса учителя.</w:t>
            </w:r>
          </w:p>
          <w:p w:rsidR="00B852E4" w:rsidRPr="007938D2" w:rsidRDefault="00B852E4" w:rsidP="00B852E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Упражнения в различении и соотнесении с ситуационными картинками предложений. </w:t>
            </w:r>
          </w:p>
          <w:p w:rsidR="00B852E4" w:rsidRPr="007938D2" w:rsidRDefault="00B852E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8" w:type="pct"/>
            <w:gridSpan w:val="9"/>
            <w:vMerge w:val="restart"/>
            <w:vAlign w:val="center"/>
          </w:tcPr>
          <w:p w:rsidR="00B852E4" w:rsidRPr="007938D2" w:rsidRDefault="00B852E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использовать новые слова, предложения и атрибуты игры. Участвовать в ролевой игре, внимательно слушать собеседника. Задавать вопросы и отвечать.</w:t>
            </w:r>
          </w:p>
          <w:p w:rsidR="00B852E4" w:rsidRPr="007938D2" w:rsidRDefault="00B852E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Уметь пересказывать сказку, опираясь на картинный план</w:t>
            </w:r>
          </w:p>
        </w:tc>
      </w:tr>
      <w:tr w:rsidR="00B852E4" w:rsidRPr="007938D2" w:rsidTr="00A70D0F">
        <w:trPr>
          <w:gridAfter w:val="1"/>
          <w:wAfter w:w="6" w:type="pct"/>
          <w:trHeight w:val="1235"/>
        </w:trPr>
        <w:tc>
          <w:tcPr>
            <w:tcW w:w="263" w:type="pct"/>
            <w:vAlign w:val="center"/>
          </w:tcPr>
          <w:p w:rsidR="00B852E4" w:rsidRPr="007938D2" w:rsidRDefault="00B852E4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201" w:type="pct"/>
            <w:gridSpan w:val="2"/>
            <w:vAlign w:val="center"/>
          </w:tcPr>
          <w:p w:rsidR="00B852E4" w:rsidRPr="007938D2" w:rsidRDefault="00B852E4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" w:type="pct"/>
            <w:gridSpan w:val="6"/>
            <w:vMerge/>
          </w:tcPr>
          <w:p w:rsidR="00B852E4" w:rsidRPr="007938D2" w:rsidRDefault="00B852E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2" w:type="pct"/>
            <w:vMerge/>
            <w:vAlign w:val="center"/>
          </w:tcPr>
          <w:p w:rsidR="00B852E4" w:rsidRPr="007938D2" w:rsidRDefault="00B852E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pct"/>
            <w:gridSpan w:val="2"/>
            <w:vMerge/>
            <w:vAlign w:val="center"/>
          </w:tcPr>
          <w:p w:rsidR="00B852E4" w:rsidRPr="007938D2" w:rsidRDefault="00B852E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8" w:type="pct"/>
            <w:gridSpan w:val="9"/>
            <w:vMerge/>
            <w:vAlign w:val="center"/>
          </w:tcPr>
          <w:p w:rsidR="00B852E4" w:rsidRPr="007938D2" w:rsidRDefault="00B852E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852E4" w:rsidRPr="007938D2" w:rsidTr="00A70D0F">
        <w:trPr>
          <w:gridAfter w:val="1"/>
          <w:wAfter w:w="6" w:type="pct"/>
          <w:trHeight w:val="1235"/>
        </w:trPr>
        <w:tc>
          <w:tcPr>
            <w:tcW w:w="263" w:type="pct"/>
            <w:vAlign w:val="center"/>
          </w:tcPr>
          <w:p w:rsidR="00B852E4" w:rsidRPr="007938D2" w:rsidRDefault="00B852E4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38D2">
              <w:rPr>
                <w:rFonts w:ascii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201" w:type="pct"/>
            <w:gridSpan w:val="2"/>
            <w:vAlign w:val="center"/>
          </w:tcPr>
          <w:p w:rsidR="00B852E4" w:rsidRPr="007938D2" w:rsidRDefault="00B852E4" w:rsidP="00D718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" w:type="pct"/>
            <w:gridSpan w:val="6"/>
            <w:vMerge/>
          </w:tcPr>
          <w:p w:rsidR="00B852E4" w:rsidRPr="007938D2" w:rsidRDefault="00B852E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2" w:type="pct"/>
            <w:vMerge/>
            <w:vAlign w:val="center"/>
          </w:tcPr>
          <w:p w:rsidR="00B852E4" w:rsidRPr="007938D2" w:rsidRDefault="00B852E4" w:rsidP="00D71863">
            <w:pPr>
              <w:spacing w:after="0" w:line="240" w:lineRule="auto"/>
              <w:ind w:left="41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pct"/>
            <w:gridSpan w:val="2"/>
            <w:vMerge/>
            <w:vAlign w:val="center"/>
          </w:tcPr>
          <w:p w:rsidR="00B852E4" w:rsidRPr="007938D2" w:rsidRDefault="00B852E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8" w:type="pct"/>
            <w:gridSpan w:val="9"/>
            <w:vMerge/>
            <w:vAlign w:val="center"/>
          </w:tcPr>
          <w:p w:rsidR="00B852E4" w:rsidRPr="007938D2" w:rsidRDefault="00B852E4" w:rsidP="00D7186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71863" w:rsidRPr="007938D2" w:rsidRDefault="00D71863">
      <w:pPr>
        <w:rPr>
          <w:rFonts w:ascii="Times New Roman" w:hAnsi="Times New Roman"/>
          <w:sz w:val="24"/>
          <w:szCs w:val="24"/>
        </w:rPr>
      </w:pPr>
    </w:p>
    <w:p w:rsidR="007938D2" w:rsidRPr="007938D2" w:rsidRDefault="007938D2" w:rsidP="007938D2">
      <w:pPr>
        <w:pStyle w:val="a8"/>
        <w:rPr>
          <w:rFonts w:ascii="Times New Roman" w:hAnsi="Times New Roman"/>
          <w:b/>
          <w:sz w:val="24"/>
          <w:szCs w:val="24"/>
        </w:rPr>
      </w:pPr>
      <w:proofErr w:type="spellStart"/>
      <w:r w:rsidRPr="007938D2">
        <w:rPr>
          <w:rFonts w:ascii="Times New Roman" w:hAnsi="Times New Roman"/>
          <w:b/>
          <w:sz w:val="24"/>
          <w:szCs w:val="24"/>
        </w:rPr>
        <w:t>Учебно</w:t>
      </w:r>
      <w:proofErr w:type="spellEnd"/>
      <w:r w:rsidRPr="007938D2">
        <w:rPr>
          <w:rFonts w:ascii="Times New Roman" w:hAnsi="Times New Roman"/>
          <w:b/>
          <w:sz w:val="24"/>
          <w:szCs w:val="24"/>
        </w:rPr>
        <w:t xml:space="preserve"> – методическое и материально – техническое обеспечение образовательного процесса.</w:t>
      </w:r>
    </w:p>
    <w:p w:rsidR="007938D2" w:rsidRPr="007938D2" w:rsidRDefault="007938D2" w:rsidP="007938D2">
      <w:pPr>
        <w:jc w:val="both"/>
        <w:rPr>
          <w:rFonts w:ascii="Times New Roman" w:hAnsi="Times New Roman"/>
          <w:b/>
          <w:bCs/>
          <w:iCs/>
          <w:sz w:val="24"/>
          <w:szCs w:val="24"/>
        </w:rPr>
      </w:pPr>
      <w:r w:rsidRPr="007938D2">
        <w:rPr>
          <w:rFonts w:ascii="Times New Roman" w:hAnsi="Times New Roman"/>
          <w:b/>
          <w:bCs/>
          <w:iCs/>
          <w:sz w:val="24"/>
          <w:szCs w:val="24"/>
        </w:rPr>
        <w:t>Литература.</w:t>
      </w:r>
    </w:p>
    <w:p w:rsidR="007938D2" w:rsidRPr="007938D2" w:rsidRDefault="007938D2" w:rsidP="007938D2">
      <w:pPr>
        <w:jc w:val="both"/>
        <w:rPr>
          <w:rFonts w:ascii="Times New Roman" w:hAnsi="Times New Roman"/>
          <w:bCs/>
          <w:iCs/>
          <w:sz w:val="24"/>
          <w:szCs w:val="24"/>
        </w:rPr>
      </w:pPr>
      <w:r w:rsidRPr="007938D2">
        <w:rPr>
          <w:rFonts w:ascii="Times New Roman" w:hAnsi="Times New Roman"/>
          <w:bCs/>
          <w:iCs/>
          <w:sz w:val="24"/>
          <w:szCs w:val="24"/>
        </w:rPr>
        <w:t>С.В. Комарова. Устная речь 2 класс.</w:t>
      </w:r>
    </w:p>
    <w:p w:rsidR="007938D2" w:rsidRPr="007938D2" w:rsidRDefault="007938D2" w:rsidP="007938D2">
      <w:pPr>
        <w:jc w:val="both"/>
        <w:rPr>
          <w:rFonts w:ascii="Times New Roman" w:hAnsi="Times New Roman"/>
          <w:b/>
          <w:bCs/>
          <w:iCs/>
          <w:sz w:val="24"/>
          <w:szCs w:val="24"/>
        </w:rPr>
      </w:pPr>
      <w:r w:rsidRPr="007938D2">
        <w:rPr>
          <w:rFonts w:ascii="Times New Roman" w:hAnsi="Times New Roman"/>
          <w:b/>
          <w:bCs/>
          <w:iCs/>
          <w:sz w:val="24"/>
          <w:szCs w:val="24"/>
        </w:rPr>
        <w:t>Технические средства обучения.</w:t>
      </w:r>
    </w:p>
    <w:p w:rsidR="007938D2" w:rsidRPr="007938D2" w:rsidRDefault="007938D2" w:rsidP="007938D2">
      <w:pPr>
        <w:pStyle w:val="a7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938D2">
        <w:rPr>
          <w:rFonts w:ascii="Times New Roman" w:hAnsi="Times New Roman"/>
          <w:bCs/>
          <w:iCs/>
          <w:sz w:val="24"/>
          <w:szCs w:val="24"/>
        </w:rPr>
        <w:t>Классная доска с набором приспособлений для крепления таблиц.</w:t>
      </w:r>
    </w:p>
    <w:p w:rsidR="007938D2" w:rsidRPr="007938D2" w:rsidRDefault="007938D2" w:rsidP="007938D2">
      <w:pPr>
        <w:pStyle w:val="a7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938D2">
        <w:rPr>
          <w:rFonts w:ascii="Times New Roman" w:hAnsi="Times New Roman"/>
          <w:bCs/>
          <w:iCs/>
          <w:sz w:val="24"/>
          <w:szCs w:val="24"/>
        </w:rPr>
        <w:t>Интерактивная доска.</w:t>
      </w:r>
    </w:p>
    <w:p w:rsidR="007938D2" w:rsidRPr="007938D2" w:rsidRDefault="007938D2" w:rsidP="007938D2">
      <w:pPr>
        <w:pStyle w:val="a7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938D2">
        <w:rPr>
          <w:rFonts w:ascii="Times New Roman" w:hAnsi="Times New Roman"/>
          <w:bCs/>
          <w:iCs/>
          <w:sz w:val="24"/>
          <w:szCs w:val="24"/>
        </w:rPr>
        <w:t>Проектор.</w:t>
      </w:r>
    </w:p>
    <w:p w:rsidR="007938D2" w:rsidRPr="007938D2" w:rsidRDefault="007938D2" w:rsidP="007938D2">
      <w:pPr>
        <w:pStyle w:val="a7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938D2">
        <w:rPr>
          <w:rFonts w:ascii="Times New Roman" w:hAnsi="Times New Roman"/>
          <w:bCs/>
          <w:iCs/>
          <w:sz w:val="24"/>
          <w:szCs w:val="24"/>
        </w:rPr>
        <w:t>Ноутбук.</w:t>
      </w:r>
    </w:p>
    <w:p w:rsidR="007938D2" w:rsidRPr="007938D2" w:rsidRDefault="007938D2" w:rsidP="007938D2">
      <w:pPr>
        <w:pStyle w:val="a7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7938D2">
        <w:rPr>
          <w:rFonts w:ascii="Times New Roman" w:hAnsi="Times New Roman"/>
          <w:bCs/>
          <w:iCs/>
          <w:sz w:val="24"/>
          <w:szCs w:val="24"/>
        </w:rPr>
        <w:t>Нэтбуки</w:t>
      </w:r>
      <w:proofErr w:type="spellEnd"/>
      <w:r w:rsidRPr="007938D2">
        <w:rPr>
          <w:rFonts w:ascii="Times New Roman" w:hAnsi="Times New Roman"/>
          <w:bCs/>
          <w:iCs/>
          <w:sz w:val="24"/>
          <w:szCs w:val="24"/>
        </w:rPr>
        <w:t>.</w:t>
      </w:r>
    </w:p>
    <w:p w:rsidR="007938D2" w:rsidRPr="007938D2" w:rsidRDefault="007938D2" w:rsidP="007938D2">
      <w:pPr>
        <w:jc w:val="both"/>
        <w:rPr>
          <w:rFonts w:ascii="Times New Roman" w:hAnsi="Times New Roman"/>
          <w:bCs/>
          <w:iCs/>
          <w:sz w:val="24"/>
          <w:szCs w:val="24"/>
        </w:rPr>
      </w:pPr>
    </w:p>
    <w:p w:rsidR="007938D2" w:rsidRPr="007938D2" w:rsidRDefault="007938D2" w:rsidP="007938D2">
      <w:pPr>
        <w:jc w:val="both"/>
        <w:rPr>
          <w:rFonts w:ascii="Times New Roman" w:hAnsi="Times New Roman"/>
          <w:b/>
          <w:bCs/>
          <w:iCs/>
          <w:sz w:val="24"/>
          <w:szCs w:val="24"/>
        </w:rPr>
      </w:pPr>
      <w:r w:rsidRPr="007938D2">
        <w:rPr>
          <w:rFonts w:ascii="Times New Roman" w:hAnsi="Times New Roman"/>
          <w:b/>
          <w:bCs/>
          <w:iCs/>
          <w:sz w:val="24"/>
          <w:szCs w:val="24"/>
        </w:rPr>
        <w:t>Оборудование класса.</w:t>
      </w:r>
    </w:p>
    <w:p w:rsidR="007938D2" w:rsidRPr="007938D2" w:rsidRDefault="007938D2" w:rsidP="007938D2">
      <w:pPr>
        <w:pStyle w:val="a7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938D2">
        <w:rPr>
          <w:rFonts w:ascii="Times New Roman" w:hAnsi="Times New Roman"/>
          <w:bCs/>
          <w:iCs/>
          <w:sz w:val="24"/>
          <w:szCs w:val="24"/>
        </w:rPr>
        <w:t>Ученические столы с комплектом стульев.</w:t>
      </w:r>
    </w:p>
    <w:p w:rsidR="007938D2" w:rsidRPr="007938D2" w:rsidRDefault="007938D2" w:rsidP="007938D2">
      <w:pPr>
        <w:pStyle w:val="a7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938D2">
        <w:rPr>
          <w:rFonts w:ascii="Times New Roman" w:hAnsi="Times New Roman"/>
          <w:bCs/>
          <w:iCs/>
          <w:sz w:val="24"/>
          <w:szCs w:val="24"/>
        </w:rPr>
        <w:t>Стол учительский.</w:t>
      </w:r>
    </w:p>
    <w:p w:rsidR="007938D2" w:rsidRPr="007938D2" w:rsidRDefault="007938D2" w:rsidP="007938D2">
      <w:pPr>
        <w:rPr>
          <w:rFonts w:ascii="Times New Roman" w:hAnsi="Times New Roman"/>
          <w:sz w:val="24"/>
        </w:rPr>
      </w:pPr>
      <w:r w:rsidRPr="007938D2">
        <w:rPr>
          <w:rFonts w:ascii="Times New Roman" w:hAnsi="Times New Roman"/>
          <w:bCs/>
          <w:iCs/>
          <w:sz w:val="24"/>
          <w:szCs w:val="24"/>
        </w:rPr>
        <w:lastRenderedPageBreak/>
        <w:t>Шкафы для хранения учебников, дидактических материалов, пособий.</w:t>
      </w:r>
    </w:p>
    <w:p w:rsidR="007938D2" w:rsidRPr="00A70D0F" w:rsidRDefault="007938D2">
      <w:pPr>
        <w:rPr>
          <w:rFonts w:ascii="Times New Roman" w:hAnsi="Times New Roman"/>
          <w:sz w:val="24"/>
          <w:szCs w:val="24"/>
        </w:rPr>
      </w:pPr>
    </w:p>
    <w:sectPr w:rsidR="007938D2" w:rsidRPr="00A70D0F" w:rsidSect="008E2D6A">
      <w:pgSz w:w="16838" w:h="11906" w:orient="landscape"/>
      <w:pgMar w:top="851" w:right="1134" w:bottom="1985" w:left="425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7592" w:rsidRDefault="00DD7592" w:rsidP="00A2541F">
      <w:pPr>
        <w:spacing w:after="0" w:line="240" w:lineRule="auto"/>
      </w:pPr>
      <w:r>
        <w:separator/>
      </w:r>
    </w:p>
  </w:endnote>
  <w:endnote w:type="continuationSeparator" w:id="0">
    <w:p w:rsidR="00DD7592" w:rsidRDefault="00DD7592" w:rsidP="00A254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47DC" w:rsidRDefault="00DD7592">
    <w:pPr>
      <w:pStyle w:val="a5"/>
      <w:jc w:val="right"/>
    </w:pPr>
    <w:r>
      <w:fldChar w:fldCharType="begin"/>
    </w:r>
    <w:r>
      <w:instrText>PAGE   \* MERGEFORMAT</w:instrText>
    </w:r>
    <w:r>
      <w:fldChar w:fldCharType="separate"/>
    </w:r>
    <w:r w:rsidR="008E2D6A">
      <w:rPr>
        <w:noProof/>
      </w:rPr>
      <w:t>2</w:t>
    </w:r>
    <w:r>
      <w:rPr>
        <w:noProof/>
      </w:rPr>
      <w:fldChar w:fldCharType="end"/>
    </w:r>
  </w:p>
  <w:p w:rsidR="00FC47DC" w:rsidRDefault="00FC47D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7592" w:rsidRDefault="00DD7592" w:rsidP="00A2541F">
      <w:pPr>
        <w:spacing w:after="0" w:line="240" w:lineRule="auto"/>
      </w:pPr>
      <w:r>
        <w:separator/>
      </w:r>
    </w:p>
  </w:footnote>
  <w:footnote w:type="continuationSeparator" w:id="0">
    <w:p w:rsidR="00DD7592" w:rsidRDefault="00DD7592" w:rsidP="00A2541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85EA0"/>
    <w:multiLevelType w:val="hybridMultilevel"/>
    <w:tmpl w:val="FAEE1D28"/>
    <w:lvl w:ilvl="0" w:tplc="0419000F">
      <w:start w:val="1"/>
      <w:numFmt w:val="decimal"/>
      <w:lvlText w:val="%1."/>
      <w:lvlJc w:val="left"/>
      <w:pPr>
        <w:ind w:left="107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25E7ABD"/>
    <w:multiLevelType w:val="hybridMultilevel"/>
    <w:tmpl w:val="D9148FAC"/>
    <w:lvl w:ilvl="0" w:tplc="ABF46128">
      <w:start w:val="2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9E12FED"/>
    <w:multiLevelType w:val="hybridMultilevel"/>
    <w:tmpl w:val="A85C4D14"/>
    <w:lvl w:ilvl="0" w:tplc="692077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FF2597"/>
    <w:multiLevelType w:val="hybridMultilevel"/>
    <w:tmpl w:val="855C8D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471629"/>
    <w:multiLevelType w:val="hybridMultilevel"/>
    <w:tmpl w:val="8D38250C"/>
    <w:lvl w:ilvl="0" w:tplc="692077FA">
      <w:start w:val="1"/>
      <w:numFmt w:val="bullet"/>
      <w:lvlText w:val=""/>
      <w:lvlJc w:val="left"/>
      <w:pPr>
        <w:ind w:left="11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5">
    <w:nsid w:val="299D226C"/>
    <w:multiLevelType w:val="hybridMultilevel"/>
    <w:tmpl w:val="917EFB1E"/>
    <w:lvl w:ilvl="0" w:tplc="692077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B016FCB"/>
    <w:multiLevelType w:val="hybridMultilevel"/>
    <w:tmpl w:val="D09433C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DDB6DCF"/>
    <w:multiLevelType w:val="hybridMultilevel"/>
    <w:tmpl w:val="25FA5FB4"/>
    <w:lvl w:ilvl="0" w:tplc="C8BA319A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>
    <w:nsid w:val="42F4541A"/>
    <w:multiLevelType w:val="hybridMultilevel"/>
    <w:tmpl w:val="8A569868"/>
    <w:lvl w:ilvl="0" w:tplc="64963654">
      <w:start w:val="1"/>
      <w:numFmt w:val="decimal"/>
      <w:lvlText w:val="%1."/>
      <w:lvlJc w:val="left"/>
      <w:pPr>
        <w:ind w:left="1572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29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01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73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45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7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9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61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332" w:hanging="180"/>
      </w:pPr>
      <w:rPr>
        <w:rFonts w:cs="Times New Roman"/>
      </w:rPr>
    </w:lvl>
  </w:abstractNum>
  <w:abstractNum w:abstractNumId="9">
    <w:nsid w:val="46684FB8"/>
    <w:multiLevelType w:val="hybridMultilevel"/>
    <w:tmpl w:val="CDE45C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9854A78"/>
    <w:multiLevelType w:val="hybridMultilevel"/>
    <w:tmpl w:val="23E806A2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218041A"/>
    <w:multiLevelType w:val="hybridMultilevel"/>
    <w:tmpl w:val="0A2C9A62"/>
    <w:lvl w:ilvl="0" w:tplc="DDE4162C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62577AD0"/>
    <w:multiLevelType w:val="hybridMultilevel"/>
    <w:tmpl w:val="93688F0A"/>
    <w:lvl w:ilvl="0" w:tplc="692077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563669E"/>
    <w:multiLevelType w:val="hybridMultilevel"/>
    <w:tmpl w:val="B0540B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85A0528"/>
    <w:multiLevelType w:val="hybridMultilevel"/>
    <w:tmpl w:val="0F489F3C"/>
    <w:lvl w:ilvl="0" w:tplc="692077F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6AD54B92"/>
    <w:multiLevelType w:val="hybridMultilevel"/>
    <w:tmpl w:val="09E4C05E"/>
    <w:lvl w:ilvl="0" w:tplc="0EAE79EE"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2"/>
  </w:num>
  <w:num w:numId="3">
    <w:abstractNumId w:val="2"/>
  </w:num>
  <w:num w:numId="4">
    <w:abstractNumId w:val="4"/>
  </w:num>
  <w:num w:numId="5">
    <w:abstractNumId w:val="5"/>
  </w:num>
  <w:num w:numId="6">
    <w:abstractNumId w:val="8"/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 w:numId="9">
    <w:abstractNumId w:val="10"/>
  </w:num>
  <w:num w:numId="10">
    <w:abstractNumId w:val="11"/>
  </w:num>
  <w:num w:numId="11">
    <w:abstractNumId w:val="1"/>
  </w:num>
  <w:num w:numId="12">
    <w:abstractNumId w:val="6"/>
  </w:num>
  <w:num w:numId="13">
    <w:abstractNumId w:val="7"/>
  </w:num>
  <w:num w:numId="14">
    <w:abstractNumId w:val="15"/>
  </w:num>
  <w:num w:numId="15">
    <w:abstractNumId w:val="13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E47B4"/>
    <w:rsid w:val="0006244F"/>
    <w:rsid w:val="000A0541"/>
    <w:rsid w:val="000A3847"/>
    <w:rsid w:val="000D254E"/>
    <w:rsid w:val="00107E68"/>
    <w:rsid w:val="001156BC"/>
    <w:rsid w:val="001232C5"/>
    <w:rsid w:val="001A0975"/>
    <w:rsid w:val="001B05B0"/>
    <w:rsid w:val="001D1B08"/>
    <w:rsid w:val="001E47B4"/>
    <w:rsid w:val="001F6732"/>
    <w:rsid w:val="002169F3"/>
    <w:rsid w:val="00231D33"/>
    <w:rsid w:val="002578B0"/>
    <w:rsid w:val="0026276F"/>
    <w:rsid w:val="002805A8"/>
    <w:rsid w:val="002C7213"/>
    <w:rsid w:val="00303A1B"/>
    <w:rsid w:val="00343A97"/>
    <w:rsid w:val="003507CB"/>
    <w:rsid w:val="003764F5"/>
    <w:rsid w:val="003D5BCE"/>
    <w:rsid w:val="004066DA"/>
    <w:rsid w:val="00476B9F"/>
    <w:rsid w:val="00480454"/>
    <w:rsid w:val="004B7D17"/>
    <w:rsid w:val="00532E78"/>
    <w:rsid w:val="006A54E2"/>
    <w:rsid w:val="006D39C8"/>
    <w:rsid w:val="0073696A"/>
    <w:rsid w:val="0075477D"/>
    <w:rsid w:val="007938D2"/>
    <w:rsid w:val="007D34AF"/>
    <w:rsid w:val="00826365"/>
    <w:rsid w:val="00893A5F"/>
    <w:rsid w:val="008A26E3"/>
    <w:rsid w:val="008C1AE6"/>
    <w:rsid w:val="008C41ED"/>
    <w:rsid w:val="008D73C4"/>
    <w:rsid w:val="008E2D6A"/>
    <w:rsid w:val="00923ED2"/>
    <w:rsid w:val="00993755"/>
    <w:rsid w:val="00A2283B"/>
    <w:rsid w:val="00A2541F"/>
    <w:rsid w:val="00A70670"/>
    <w:rsid w:val="00A70D0F"/>
    <w:rsid w:val="00B51502"/>
    <w:rsid w:val="00B852E4"/>
    <w:rsid w:val="00CC284C"/>
    <w:rsid w:val="00CD376D"/>
    <w:rsid w:val="00D3376F"/>
    <w:rsid w:val="00D4292B"/>
    <w:rsid w:val="00D71863"/>
    <w:rsid w:val="00D75E59"/>
    <w:rsid w:val="00DA03B5"/>
    <w:rsid w:val="00DD7592"/>
    <w:rsid w:val="00E13296"/>
    <w:rsid w:val="00E554C8"/>
    <w:rsid w:val="00E57A85"/>
    <w:rsid w:val="00E63DE7"/>
    <w:rsid w:val="00F44214"/>
    <w:rsid w:val="00F54563"/>
    <w:rsid w:val="00FC47DC"/>
    <w:rsid w:val="00FE47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47B4"/>
    <w:rPr>
      <w:rFonts w:ascii="Calibri" w:eastAsia="Times New Roma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Заголовок №1_"/>
    <w:link w:val="10"/>
    <w:locked/>
    <w:rsid w:val="001E47B4"/>
    <w:rPr>
      <w:rFonts w:ascii="Tahoma" w:hAnsi="Tahoma"/>
      <w:b/>
      <w:spacing w:val="1"/>
      <w:sz w:val="29"/>
      <w:shd w:val="clear" w:color="auto" w:fill="FFFFFF"/>
    </w:rPr>
  </w:style>
  <w:style w:type="paragraph" w:customStyle="1" w:styleId="10">
    <w:name w:val="Заголовок №1"/>
    <w:basedOn w:val="a"/>
    <w:link w:val="1"/>
    <w:rsid w:val="001E47B4"/>
    <w:pPr>
      <w:shd w:val="clear" w:color="auto" w:fill="FFFFFF"/>
      <w:spacing w:after="480" w:line="240" w:lineRule="atLeast"/>
      <w:outlineLvl w:val="0"/>
    </w:pPr>
    <w:rPr>
      <w:rFonts w:ascii="Tahoma" w:eastAsiaTheme="minorHAnsi" w:hAnsi="Tahoma" w:cstheme="minorBidi"/>
      <w:b/>
      <w:spacing w:val="1"/>
      <w:sz w:val="29"/>
      <w:shd w:val="clear" w:color="auto" w:fill="FFFFFF"/>
    </w:rPr>
  </w:style>
  <w:style w:type="paragraph" w:customStyle="1" w:styleId="11">
    <w:name w:val="Абзац списка1"/>
    <w:basedOn w:val="a"/>
    <w:rsid w:val="001E47B4"/>
    <w:pPr>
      <w:ind w:left="720"/>
      <w:contextualSpacing/>
    </w:pPr>
  </w:style>
  <w:style w:type="character" w:customStyle="1" w:styleId="a3">
    <w:name w:val="Основной текст_"/>
    <w:link w:val="2"/>
    <w:locked/>
    <w:rsid w:val="001E47B4"/>
    <w:rPr>
      <w:spacing w:val="1"/>
      <w:sz w:val="19"/>
      <w:szCs w:val="19"/>
      <w:shd w:val="clear" w:color="auto" w:fill="FFFFFF"/>
    </w:rPr>
  </w:style>
  <w:style w:type="character" w:customStyle="1" w:styleId="0pt">
    <w:name w:val="Основной текст + Интервал 0 pt"/>
    <w:rsid w:val="001E47B4"/>
    <w:rPr>
      <w:color w:val="000000"/>
      <w:spacing w:val="2"/>
      <w:w w:val="100"/>
      <w:position w:val="0"/>
      <w:sz w:val="19"/>
      <w:szCs w:val="19"/>
      <w:shd w:val="clear" w:color="auto" w:fill="FFFFFF"/>
      <w:lang w:val="ru-RU" w:eastAsia="ru-RU" w:bidi="ar-SA"/>
    </w:rPr>
  </w:style>
  <w:style w:type="character" w:customStyle="1" w:styleId="a4">
    <w:name w:val="Основной текст + Полужирный"/>
    <w:aliases w:val="Интервал 0 pt"/>
    <w:rsid w:val="001E47B4"/>
    <w:rPr>
      <w:b/>
      <w:bCs/>
      <w:color w:val="000000"/>
      <w:spacing w:val="1"/>
      <w:w w:val="100"/>
      <w:position w:val="0"/>
      <w:sz w:val="19"/>
      <w:szCs w:val="19"/>
      <w:shd w:val="clear" w:color="auto" w:fill="FFFFFF"/>
      <w:lang w:val="ru-RU" w:eastAsia="ru-RU" w:bidi="ar-SA"/>
    </w:rPr>
  </w:style>
  <w:style w:type="paragraph" w:customStyle="1" w:styleId="2">
    <w:name w:val="Основной текст2"/>
    <w:basedOn w:val="a"/>
    <w:link w:val="a3"/>
    <w:rsid w:val="001E47B4"/>
    <w:pPr>
      <w:widowControl w:val="0"/>
      <w:shd w:val="clear" w:color="auto" w:fill="FFFFFF"/>
      <w:spacing w:after="240" w:line="240" w:lineRule="atLeast"/>
      <w:jc w:val="center"/>
    </w:pPr>
    <w:rPr>
      <w:rFonts w:asciiTheme="minorHAnsi" w:eastAsiaTheme="minorHAnsi" w:hAnsiTheme="minorHAnsi" w:cstheme="minorBidi"/>
      <w:spacing w:val="1"/>
      <w:sz w:val="19"/>
      <w:szCs w:val="19"/>
      <w:shd w:val="clear" w:color="auto" w:fill="FFFFFF"/>
    </w:rPr>
  </w:style>
  <w:style w:type="character" w:customStyle="1" w:styleId="12">
    <w:name w:val="Основной текст1"/>
    <w:rsid w:val="001E47B4"/>
    <w:rPr>
      <w:color w:val="000000"/>
      <w:spacing w:val="1"/>
      <w:w w:val="100"/>
      <w:position w:val="0"/>
      <w:sz w:val="19"/>
      <w:szCs w:val="19"/>
      <w:u w:val="none"/>
      <w:shd w:val="clear" w:color="auto" w:fill="FFFFFF"/>
      <w:lang w:val="ru-RU" w:eastAsia="ru-RU" w:bidi="ar-SA"/>
    </w:rPr>
  </w:style>
  <w:style w:type="paragraph" w:styleId="a5">
    <w:name w:val="footer"/>
    <w:basedOn w:val="a"/>
    <w:link w:val="a6"/>
    <w:uiPriority w:val="99"/>
    <w:rsid w:val="001E47B4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E47B4"/>
    <w:rPr>
      <w:rFonts w:ascii="Calibri" w:eastAsia="Times New Roman" w:hAnsi="Calibri" w:cs="Times New Roman"/>
    </w:rPr>
  </w:style>
  <w:style w:type="paragraph" w:customStyle="1" w:styleId="Default">
    <w:name w:val="Default"/>
    <w:rsid w:val="002805A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List Paragraph"/>
    <w:basedOn w:val="a"/>
    <w:uiPriority w:val="34"/>
    <w:qFormat/>
    <w:rsid w:val="007D34AF"/>
    <w:pPr>
      <w:ind w:left="720"/>
      <w:contextualSpacing/>
    </w:pPr>
  </w:style>
  <w:style w:type="paragraph" w:styleId="a8">
    <w:name w:val="No Spacing"/>
    <w:link w:val="a9"/>
    <w:uiPriority w:val="1"/>
    <w:qFormat/>
    <w:rsid w:val="001A0975"/>
    <w:pPr>
      <w:spacing w:after="0" w:line="240" w:lineRule="auto"/>
    </w:pPr>
    <w:rPr>
      <w:rFonts w:ascii="Calibri" w:eastAsia="Times New Roman" w:hAnsi="Calibri" w:cs="Times New Roman"/>
    </w:rPr>
  </w:style>
  <w:style w:type="table" w:styleId="aa">
    <w:name w:val="Table Grid"/>
    <w:basedOn w:val="a1"/>
    <w:uiPriority w:val="59"/>
    <w:rsid w:val="002169F3"/>
    <w:pPr>
      <w:spacing w:after="0" w:line="240" w:lineRule="auto"/>
      <w:ind w:firstLine="709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9">
    <w:name w:val="Без интервала Знак"/>
    <w:basedOn w:val="a0"/>
    <w:link w:val="a8"/>
    <w:uiPriority w:val="1"/>
    <w:rsid w:val="007938D2"/>
    <w:rPr>
      <w:rFonts w:ascii="Calibri" w:eastAsia="Times New Roman" w:hAnsi="Calibri" w:cs="Times New Roman"/>
    </w:rPr>
  </w:style>
  <w:style w:type="paragraph" w:styleId="ab">
    <w:name w:val="Balloon Text"/>
    <w:basedOn w:val="a"/>
    <w:link w:val="ac"/>
    <w:uiPriority w:val="99"/>
    <w:semiHidden/>
    <w:unhideWhenUsed/>
    <w:rsid w:val="008E2D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E2D6A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FDF5C7-E815-4B7C-8F15-9D34C22DE6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390</TotalTime>
  <Pages>1</Pages>
  <Words>4919</Words>
  <Characters>28040</Characters>
  <Application>Microsoft Office Word</Application>
  <DocSecurity>0</DocSecurity>
  <Lines>233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17</cp:revision>
  <cp:lastPrinted>2015-08-31T11:25:00Z</cp:lastPrinted>
  <dcterms:created xsi:type="dcterms:W3CDTF">2015-05-25T11:28:00Z</dcterms:created>
  <dcterms:modified xsi:type="dcterms:W3CDTF">2016-09-23T03:43:00Z</dcterms:modified>
</cp:coreProperties>
</file>